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F830" w14:textId="1715BE54" w:rsidR="00FE1422" w:rsidRDefault="003F5F7A" w:rsidP="00FE1422">
      <w:pPr>
        <w:jc w:val="center"/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0AAD2EF" wp14:editId="6D84B4B7">
            <wp:extent cx="4495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1B42" w14:textId="77777777" w:rsidR="00FE1422" w:rsidRPr="00E0686A" w:rsidRDefault="00FE1422" w:rsidP="00FE1422">
      <w:pPr>
        <w:jc w:val="center"/>
        <w:rPr>
          <w:sz w:val="12"/>
          <w:szCs w:val="12"/>
          <w:lang w:val="ru-RU" w:eastAsia="ru-RU"/>
        </w:rPr>
      </w:pPr>
    </w:p>
    <w:p w14:paraId="31609A4E" w14:textId="77777777" w:rsidR="00FE1422" w:rsidRPr="00D23E10" w:rsidRDefault="00FE1422" w:rsidP="00FE1422">
      <w:pPr>
        <w:jc w:val="center"/>
        <w:rPr>
          <w:b/>
          <w:bCs/>
          <w:sz w:val="36"/>
          <w:szCs w:val="36"/>
        </w:rPr>
      </w:pPr>
      <w:r w:rsidRPr="00D23E10">
        <w:rPr>
          <w:b/>
          <w:bCs/>
          <w:sz w:val="36"/>
          <w:szCs w:val="36"/>
        </w:rPr>
        <w:t xml:space="preserve">СКВИРСЬКА МІСЬКА РАДА </w:t>
      </w:r>
    </w:p>
    <w:p w14:paraId="620C6864" w14:textId="77777777" w:rsidR="00FE1422" w:rsidRPr="00D23E10" w:rsidRDefault="00FE1422" w:rsidP="00FE1422">
      <w:pPr>
        <w:jc w:val="center"/>
        <w:rPr>
          <w:sz w:val="36"/>
          <w:szCs w:val="36"/>
        </w:rPr>
      </w:pPr>
      <w:r w:rsidRPr="00D23E10">
        <w:rPr>
          <w:b/>
          <w:sz w:val="36"/>
          <w:szCs w:val="36"/>
        </w:rPr>
        <w:t>ВИКОНАВЧИЙ КОМІТЕТ</w:t>
      </w:r>
    </w:p>
    <w:p w14:paraId="110DBE2A" w14:textId="77777777" w:rsidR="00FE1422" w:rsidRPr="00E0686A" w:rsidRDefault="00FE1422" w:rsidP="00FE1422">
      <w:pPr>
        <w:jc w:val="center"/>
        <w:rPr>
          <w:b/>
          <w:sz w:val="12"/>
          <w:szCs w:val="12"/>
        </w:rPr>
      </w:pPr>
    </w:p>
    <w:p w14:paraId="57451212" w14:textId="77777777" w:rsidR="00FE1422" w:rsidRPr="002F6264" w:rsidRDefault="00FE1422" w:rsidP="00FE1422">
      <w:pPr>
        <w:jc w:val="center"/>
        <w:rPr>
          <w:b/>
          <w:sz w:val="36"/>
          <w:szCs w:val="36"/>
        </w:rPr>
      </w:pPr>
      <w:r w:rsidRPr="002F6264">
        <w:rPr>
          <w:b/>
          <w:sz w:val="36"/>
          <w:szCs w:val="36"/>
        </w:rPr>
        <w:t xml:space="preserve">Р І Ш Е Н </w:t>
      </w:r>
      <w:proofErr w:type="spellStart"/>
      <w:r w:rsidRPr="002F6264">
        <w:rPr>
          <w:b/>
          <w:sz w:val="36"/>
          <w:szCs w:val="36"/>
        </w:rPr>
        <w:t>Н</w:t>
      </w:r>
      <w:proofErr w:type="spellEnd"/>
      <w:r w:rsidRPr="002F6264">
        <w:rPr>
          <w:b/>
          <w:sz w:val="36"/>
          <w:szCs w:val="36"/>
        </w:rPr>
        <w:t xml:space="preserve"> Я</w:t>
      </w:r>
    </w:p>
    <w:p w14:paraId="0FD31AF4" w14:textId="77777777" w:rsidR="00FE1422" w:rsidRDefault="00FE1422" w:rsidP="00FE1422">
      <w:pPr>
        <w:ind w:left="567"/>
        <w:jc w:val="center"/>
        <w:rPr>
          <w:b/>
          <w:sz w:val="32"/>
          <w:szCs w:val="32"/>
        </w:rPr>
      </w:pPr>
    </w:p>
    <w:p w14:paraId="30BDB106" w14:textId="3C7374DD" w:rsidR="00FE1422" w:rsidRPr="00671F7C" w:rsidRDefault="00FE1422" w:rsidP="00FE1422">
      <w:pPr>
        <w:rPr>
          <w:b/>
        </w:rPr>
      </w:pPr>
      <w:r w:rsidRPr="00B949C6">
        <w:rPr>
          <w:bCs/>
        </w:rPr>
        <w:t xml:space="preserve"> </w:t>
      </w:r>
      <w:r w:rsidR="003C2EE1">
        <w:rPr>
          <w:b/>
        </w:rPr>
        <w:t xml:space="preserve">від 03 </w:t>
      </w:r>
      <w:r>
        <w:rPr>
          <w:b/>
        </w:rPr>
        <w:t>серп</w:t>
      </w:r>
      <w:r w:rsidRPr="00671F7C">
        <w:rPr>
          <w:b/>
        </w:rPr>
        <w:t xml:space="preserve">ня 2021 року           </w:t>
      </w:r>
      <w:r>
        <w:rPr>
          <w:b/>
        </w:rPr>
        <w:t xml:space="preserve">   </w:t>
      </w:r>
      <w:r w:rsidRPr="00671F7C">
        <w:rPr>
          <w:b/>
        </w:rPr>
        <w:t>м</w:t>
      </w:r>
      <w:r>
        <w:rPr>
          <w:b/>
        </w:rPr>
        <w:t xml:space="preserve">. Сквира                    </w:t>
      </w:r>
      <w:r w:rsidRPr="00671F7C">
        <w:rPr>
          <w:b/>
        </w:rPr>
        <w:t xml:space="preserve">       </w:t>
      </w:r>
      <w:r>
        <w:rPr>
          <w:b/>
        </w:rPr>
        <w:t xml:space="preserve">   </w:t>
      </w:r>
      <w:r w:rsidR="003C2EE1">
        <w:rPr>
          <w:b/>
        </w:rPr>
        <w:t xml:space="preserve"> </w:t>
      </w:r>
      <w:r w:rsidR="00893998">
        <w:rPr>
          <w:b/>
        </w:rPr>
        <w:t>№ 3</w:t>
      </w:r>
      <w:r w:rsidR="003C2EE1">
        <w:rPr>
          <w:b/>
        </w:rPr>
        <w:t>/18</w:t>
      </w:r>
    </w:p>
    <w:p w14:paraId="783CF75D" w14:textId="77777777" w:rsidR="00556A41" w:rsidRDefault="00556A41"/>
    <w:p w14:paraId="55EA8FDD" w14:textId="77777777" w:rsidR="00FE1422" w:rsidRDefault="00FE1422" w:rsidP="00FE1422">
      <w:pPr>
        <w:shd w:val="clear" w:color="auto" w:fill="FFFFFF"/>
        <w:tabs>
          <w:tab w:val="left" w:pos="6379"/>
        </w:tabs>
        <w:ind w:right="3041"/>
        <w:rPr>
          <w:b/>
          <w:bCs/>
        </w:rPr>
      </w:pPr>
      <w:r>
        <w:rPr>
          <w:b/>
          <w:bCs/>
        </w:rPr>
        <w:t xml:space="preserve">Про створення </w:t>
      </w:r>
      <w:r w:rsidR="00BD785D">
        <w:rPr>
          <w:b/>
          <w:bCs/>
        </w:rPr>
        <w:t xml:space="preserve">комісії з </w:t>
      </w:r>
      <w:r w:rsidR="00C240A0">
        <w:rPr>
          <w:b/>
          <w:bCs/>
        </w:rPr>
        <w:t xml:space="preserve">питань </w:t>
      </w:r>
      <w:r w:rsidR="00BD785D">
        <w:rPr>
          <w:b/>
          <w:bCs/>
        </w:rPr>
        <w:t>обстеження</w:t>
      </w:r>
    </w:p>
    <w:p w14:paraId="229DEC7A" w14:textId="7DEB05BC" w:rsidR="00FE1422" w:rsidRPr="008F0A93" w:rsidRDefault="00EB0CA8" w:rsidP="00FE1422">
      <w:pPr>
        <w:shd w:val="clear" w:color="auto" w:fill="FFFFFF"/>
        <w:tabs>
          <w:tab w:val="left" w:pos="6379"/>
        </w:tabs>
        <w:ind w:right="3041"/>
        <w:rPr>
          <w:b/>
          <w:bCs/>
        </w:rPr>
      </w:pPr>
      <w:r>
        <w:rPr>
          <w:b/>
          <w:bCs/>
        </w:rPr>
        <w:t>технічного стану жил</w:t>
      </w:r>
      <w:r w:rsidR="00BD785D">
        <w:rPr>
          <w:b/>
          <w:bCs/>
        </w:rPr>
        <w:t>их будинків</w:t>
      </w:r>
      <w:r w:rsidR="008F0A93">
        <w:rPr>
          <w:b/>
          <w:bCs/>
        </w:rPr>
        <w:t xml:space="preserve"> комунальної </w:t>
      </w:r>
      <w:r w:rsidR="008F0A93" w:rsidRPr="008F0A93">
        <w:rPr>
          <w:b/>
          <w:bCs/>
        </w:rPr>
        <w:t>власності</w:t>
      </w:r>
      <w:r w:rsidR="008F0A93" w:rsidRPr="008F0A93">
        <w:rPr>
          <w:b/>
          <w:bCs/>
          <w:lang w:eastAsia="uk-UA"/>
        </w:rPr>
        <w:t xml:space="preserve"> територіальної громади</w:t>
      </w:r>
    </w:p>
    <w:p w14:paraId="1F85B9F9" w14:textId="77777777" w:rsidR="00BD785D" w:rsidRDefault="00BD785D" w:rsidP="00FE1422">
      <w:pPr>
        <w:shd w:val="clear" w:color="auto" w:fill="FFFFFF"/>
        <w:tabs>
          <w:tab w:val="left" w:pos="6379"/>
        </w:tabs>
        <w:ind w:right="3041"/>
        <w:rPr>
          <w:b/>
          <w:bCs/>
        </w:rPr>
      </w:pPr>
    </w:p>
    <w:p w14:paraId="683C3B07" w14:textId="77777777" w:rsidR="00FE1422" w:rsidRDefault="00BD785D" w:rsidP="00FE1422">
      <w:pPr>
        <w:pStyle w:val="a3"/>
        <w:ind w:firstLine="708"/>
        <w:jc w:val="both"/>
        <w:rPr>
          <w:shd w:val="clear" w:color="auto" w:fill="FFFFFF"/>
        </w:rPr>
      </w:pPr>
      <w:r>
        <w:t> К</w:t>
      </w:r>
      <w:r w:rsidRPr="00BD785D">
        <w:t>еруючись статтею 7 Житлового Кодексу України, Законом України «Про місц</w:t>
      </w:r>
      <w:r>
        <w:t>еве самоврядування в Україні», п</w:t>
      </w:r>
      <w:r w:rsidRPr="00BD785D">
        <w:t>остановою Кабінету Міністрів України від 26 квітня 1984 № 189 «Про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</w:t>
      </w:r>
      <w:r>
        <w:t xml:space="preserve">ь непридатними для проживання» </w:t>
      </w:r>
      <w:r w:rsidR="00FC1CBF">
        <w:rPr>
          <w:shd w:val="clear" w:color="auto" w:fill="FFFFFF"/>
        </w:rPr>
        <w:t>виконавчий комітет Сквирської міської ради</w:t>
      </w:r>
    </w:p>
    <w:p w14:paraId="69B176DF" w14:textId="77777777" w:rsidR="00FC1CBF" w:rsidRDefault="00FC1CBF" w:rsidP="00FE1422">
      <w:pPr>
        <w:pStyle w:val="a3"/>
        <w:ind w:firstLine="708"/>
        <w:jc w:val="both"/>
        <w:rPr>
          <w:szCs w:val="28"/>
        </w:rPr>
      </w:pPr>
    </w:p>
    <w:p w14:paraId="582A4877" w14:textId="77777777" w:rsidR="00FC1CBF" w:rsidRDefault="00FC1CBF" w:rsidP="00FE1422">
      <w:pPr>
        <w:pStyle w:val="a3"/>
        <w:ind w:firstLine="708"/>
        <w:jc w:val="both"/>
        <w:rPr>
          <w:szCs w:val="28"/>
        </w:rPr>
      </w:pPr>
      <w:r w:rsidRPr="00C96C79">
        <w:rPr>
          <w:b/>
          <w:szCs w:val="28"/>
        </w:rPr>
        <w:t xml:space="preserve">В И Р І Ш И </w:t>
      </w:r>
      <w:r>
        <w:rPr>
          <w:b/>
          <w:szCs w:val="28"/>
        </w:rPr>
        <w:t>В:</w:t>
      </w:r>
    </w:p>
    <w:p w14:paraId="692AD5F2" w14:textId="77777777" w:rsidR="00FE1422" w:rsidRDefault="00FE1422" w:rsidP="00FE1422">
      <w:pPr>
        <w:pStyle w:val="a3"/>
        <w:ind w:firstLine="708"/>
        <w:jc w:val="both"/>
        <w:rPr>
          <w:szCs w:val="28"/>
        </w:rPr>
      </w:pPr>
    </w:p>
    <w:p w14:paraId="2B5E8127" w14:textId="32A3B45A" w:rsidR="00BD785D" w:rsidRDefault="00BD785D" w:rsidP="00BD785D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1. </w:t>
      </w:r>
      <w:r w:rsidRPr="00BD785D">
        <w:rPr>
          <w:lang w:eastAsia="uk-UA"/>
        </w:rPr>
        <w:t xml:space="preserve">Створити комісію з </w:t>
      </w:r>
      <w:r w:rsidR="00C240A0">
        <w:rPr>
          <w:lang w:eastAsia="uk-UA"/>
        </w:rPr>
        <w:t xml:space="preserve">питань </w:t>
      </w:r>
      <w:r w:rsidRPr="00BD785D">
        <w:rPr>
          <w:lang w:eastAsia="uk-UA"/>
        </w:rPr>
        <w:t>об</w:t>
      </w:r>
      <w:r>
        <w:rPr>
          <w:lang w:eastAsia="uk-UA"/>
        </w:rPr>
        <w:t>стеження технічного стану жил</w:t>
      </w:r>
      <w:r w:rsidRPr="00BD785D">
        <w:rPr>
          <w:lang w:eastAsia="uk-UA"/>
        </w:rPr>
        <w:t>их будинків</w:t>
      </w:r>
      <w:r w:rsidR="008F0A93">
        <w:rPr>
          <w:lang w:eastAsia="uk-UA"/>
        </w:rPr>
        <w:t xml:space="preserve"> комунальної власності територіальної громади</w:t>
      </w:r>
      <w:r w:rsidRPr="00BD785D">
        <w:rPr>
          <w:lang w:eastAsia="uk-UA"/>
        </w:rPr>
        <w:t>.</w:t>
      </w:r>
    </w:p>
    <w:p w14:paraId="638D7FA5" w14:textId="77777777" w:rsidR="006C4C32" w:rsidRDefault="00BD785D" w:rsidP="00884E8B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2. </w:t>
      </w:r>
      <w:r w:rsidR="006C4C32">
        <w:rPr>
          <w:lang w:eastAsia="uk-UA"/>
        </w:rPr>
        <w:t>Затвердити склад комісії та пол</w:t>
      </w:r>
      <w:r w:rsidR="00884E8B">
        <w:rPr>
          <w:lang w:eastAsia="uk-UA"/>
        </w:rPr>
        <w:t xml:space="preserve">оження про комісію </w:t>
      </w:r>
      <w:r w:rsidR="00884E8B" w:rsidRPr="00BD785D">
        <w:rPr>
          <w:lang w:eastAsia="uk-UA"/>
        </w:rPr>
        <w:t xml:space="preserve">з </w:t>
      </w:r>
      <w:r w:rsidR="00884E8B">
        <w:rPr>
          <w:lang w:eastAsia="uk-UA"/>
        </w:rPr>
        <w:t xml:space="preserve">питань </w:t>
      </w:r>
      <w:r w:rsidR="00884E8B" w:rsidRPr="00BD785D">
        <w:rPr>
          <w:lang w:eastAsia="uk-UA"/>
        </w:rPr>
        <w:t>об</w:t>
      </w:r>
      <w:r w:rsidR="00884E8B">
        <w:rPr>
          <w:lang w:eastAsia="uk-UA"/>
        </w:rPr>
        <w:t>стеження технічного стану жил</w:t>
      </w:r>
      <w:r w:rsidR="00884E8B" w:rsidRPr="00BD785D">
        <w:rPr>
          <w:lang w:eastAsia="uk-UA"/>
        </w:rPr>
        <w:t>их будинків</w:t>
      </w:r>
      <w:r w:rsidR="00884E8B">
        <w:rPr>
          <w:lang w:eastAsia="uk-UA"/>
        </w:rPr>
        <w:t xml:space="preserve"> </w:t>
      </w:r>
      <w:r w:rsidR="003C2EE1">
        <w:rPr>
          <w:lang w:eastAsia="uk-UA"/>
        </w:rPr>
        <w:t xml:space="preserve">згідно додатків </w:t>
      </w:r>
      <w:r w:rsidR="00884E8B">
        <w:rPr>
          <w:lang w:eastAsia="uk-UA"/>
        </w:rPr>
        <w:t>(додаток 1, 2)</w:t>
      </w:r>
      <w:r w:rsidR="006C4C32">
        <w:rPr>
          <w:lang w:eastAsia="uk-UA"/>
        </w:rPr>
        <w:t>.</w:t>
      </w:r>
    </w:p>
    <w:p w14:paraId="4666CBE9" w14:textId="77777777" w:rsidR="00BD785D" w:rsidRPr="00BD785D" w:rsidRDefault="006C4C32" w:rsidP="00BD785D">
      <w:pPr>
        <w:jc w:val="both"/>
        <w:rPr>
          <w:lang w:eastAsia="uk-UA"/>
        </w:rPr>
      </w:pPr>
      <w:r>
        <w:rPr>
          <w:lang w:eastAsia="uk-UA"/>
        </w:rPr>
        <w:t>          </w:t>
      </w:r>
      <w:r w:rsidR="00BD785D" w:rsidRPr="00BD785D">
        <w:rPr>
          <w:lang w:eastAsia="uk-UA"/>
        </w:rPr>
        <w:t xml:space="preserve">3. Контроль за виконанням рішення покласти на заступника міського голови  </w:t>
      </w:r>
      <w:r w:rsidR="00BD785D">
        <w:rPr>
          <w:lang w:eastAsia="uk-UA"/>
        </w:rPr>
        <w:t>В.В. Черненка.</w:t>
      </w:r>
    </w:p>
    <w:p w14:paraId="70A983DB" w14:textId="77777777" w:rsidR="00FE1422" w:rsidRDefault="00FE1422" w:rsidP="00FE1422">
      <w:pPr>
        <w:pStyle w:val="a3"/>
        <w:tabs>
          <w:tab w:val="left" w:pos="426"/>
          <w:tab w:val="left" w:pos="720"/>
        </w:tabs>
        <w:ind w:left="851"/>
        <w:jc w:val="center"/>
        <w:rPr>
          <w:szCs w:val="28"/>
        </w:rPr>
      </w:pPr>
    </w:p>
    <w:p w14:paraId="32345D13" w14:textId="77777777" w:rsidR="00FE1422" w:rsidRDefault="00FE1422" w:rsidP="00FE1422">
      <w:pPr>
        <w:jc w:val="center"/>
      </w:pPr>
    </w:p>
    <w:tbl>
      <w:tblPr>
        <w:tblW w:w="47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4266"/>
      </w:tblGrid>
      <w:tr w:rsidR="00FE1422" w:rsidRPr="008C7852" w14:paraId="22ED1D49" w14:textId="77777777" w:rsidTr="000A285E">
        <w:trPr>
          <w:trHeight w:val="246"/>
        </w:trPr>
        <w:tc>
          <w:tcPr>
            <w:tcW w:w="26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366C4" w14:textId="77777777" w:rsidR="00FE1422" w:rsidRPr="008C7852" w:rsidRDefault="00FE1422" w:rsidP="000A285E">
            <w:pPr>
              <w:rPr>
                <w:b/>
              </w:rPr>
            </w:pPr>
          </w:p>
          <w:p w14:paraId="37EA1DE8" w14:textId="77777777" w:rsidR="00FE1422" w:rsidRPr="008C7852" w:rsidRDefault="00FE1422" w:rsidP="000A285E">
            <w:pPr>
              <w:rPr>
                <w:b/>
              </w:rPr>
            </w:pPr>
          </w:p>
          <w:p w14:paraId="2B8A29AB" w14:textId="77777777" w:rsidR="00FE1422" w:rsidRPr="008C7852" w:rsidRDefault="00FE1422" w:rsidP="000A285E">
            <w:pPr>
              <w:rPr>
                <w:b/>
              </w:rPr>
            </w:pPr>
            <w:r w:rsidRPr="008C7852">
              <w:rPr>
                <w:b/>
                <w:spacing w:val="-7"/>
              </w:rPr>
              <w:t>Голова виконкому</w:t>
            </w:r>
          </w:p>
        </w:tc>
        <w:tc>
          <w:tcPr>
            <w:tcW w:w="2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D5D89" w14:textId="77777777" w:rsidR="00FE1422" w:rsidRPr="008C7852" w:rsidRDefault="00FE1422" w:rsidP="000A285E">
            <w:pPr>
              <w:rPr>
                <w:b/>
              </w:rPr>
            </w:pPr>
          </w:p>
          <w:p w14:paraId="74AA377E" w14:textId="77777777" w:rsidR="00FE1422" w:rsidRPr="008C7852" w:rsidRDefault="00FE1422" w:rsidP="000A285E">
            <w:pPr>
              <w:rPr>
                <w:b/>
              </w:rPr>
            </w:pPr>
          </w:p>
          <w:p w14:paraId="7E9B327F" w14:textId="4CAFBA0E" w:rsidR="00FE1422" w:rsidRPr="008C7852" w:rsidRDefault="00893998" w:rsidP="0089399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34424">
              <w:rPr>
                <w:b/>
              </w:rPr>
              <w:t xml:space="preserve"> </w:t>
            </w:r>
            <w:r w:rsidR="00BD785D">
              <w:rPr>
                <w:b/>
              </w:rPr>
              <w:t xml:space="preserve"> </w:t>
            </w:r>
            <w:r w:rsidR="00FE1422">
              <w:rPr>
                <w:b/>
              </w:rPr>
              <w:t>В</w:t>
            </w:r>
            <w:r w:rsidR="00FE1422" w:rsidRPr="008C7852">
              <w:rPr>
                <w:b/>
              </w:rPr>
              <w:t>алентина ЛЕВІЦЬКА</w:t>
            </w:r>
          </w:p>
        </w:tc>
      </w:tr>
    </w:tbl>
    <w:p w14:paraId="7D8949C4" w14:textId="77777777" w:rsidR="00FE1422" w:rsidRDefault="00FE1422" w:rsidP="00FE1422">
      <w:pPr>
        <w:jc w:val="both"/>
      </w:pPr>
    </w:p>
    <w:p w14:paraId="16DFD2A6" w14:textId="77777777" w:rsidR="00FF5F35" w:rsidRDefault="00FF5F35" w:rsidP="00FE1422">
      <w:pPr>
        <w:jc w:val="both"/>
      </w:pPr>
    </w:p>
    <w:p w14:paraId="23A0FA41" w14:textId="77777777" w:rsidR="00FF5F35" w:rsidRDefault="00FF5F35" w:rsidP="00FE1422">
      <w:pPr>
        <w:jc w:val="both"/>
      </w:pPr>
    </w:p>
    <w:p w14:paraId="71AD622E" w14:textId="77777777" w:rsidR="00FF5F35" w:rsidRDefault="00FF5F35" w:rsidP="00FE1422">
      <w:pPr>
        <w:jc w:val="both"/>
      </w:pPr>
    </w:p>
    <w:p w14:paraId="239C855C" w14:textId="77777777" w:rsidR="00FF5F35" w:rsidRDefault="00FF5F35" w:rsidP="00FE1422">
      <w:pPr>
        <w:jc w:val="both"/>
      </w:pPr>
    </w:p>
    <w:p w14:paraId="46B4DDA2" w14:textId="77777777" w:rsidR="00FF5F35" w:rsidRDefault="00FF5F35" w:rsidP="00FE1422">
      <w:pPr>
        <w:jc w:val="both"/>
      </w:pPr>
    </w:p>
    <w:p w14:paraId="23A76712" w14:textId="77777777" w:rsidR="00FF5F35" w:rsidRDefault="00FF5F35" w:rsidP="00FE1422">
      <w:pPr>
        <w:jc w:val="both"/>
      </w:pPr>
    </w:p>
    <w:p w14:paraId="6829E17F" w14:textId="77777777" w:rsidR="00FF5F35" w:rsidRDefault="00FF5F35" w:rsidP="00FE1422">
      <w:pPr>
        <w:jc w:val="both"/>
      </w:pPr>
    </w:p>
    <w:p w14:paraId="29BCBBAD" w14:textId="77777777" w:rsidR="00FF5F35" w:rsidRDefault="00FF5F35" w:rsidP="00FE1422">
      <w:pPr>
        <w:jc w:val="both"/>
      </w:pPr>
    </w:p>
    <w:p w14:paraId="48789CF6" w14:textId="77777777" w:rsidR="00FF5F35" w:rsidRDefault="00FF5F35" w:rsidP="00FE1422">
      <w:pPr>
        <w:jc w:val="both"/>
      </w:pPr>
    </w:p>
    <w:p w14:paraId="48E30E6E" w14:textId="77777777" w:rsidR="00893998" w:rsidRPr="00893998" w:rsidRDefault="00FF5F35" w:rsidP="00893998">
      <w:pPr>
        <w:shd w:val="clear" w:color="auto" w:fill="FFFFFF"/>
        <w:spacing w:line="0" w:lineRule="atLeast"/>
        <w:ind w:left="5529"/>
      </w:pPr>
      <w:r w:rsidRPr="00893998">
        <w:lastRenderedPageBreak/>
        <w:t>Додаток</w:t>
      </w:r>
      <w:r w:rsidR="00884E8B" w:rsidRPr="00893998">
        <w:t xml:space="preserve"> 1</w:t>
      </w:r>
      <w:r w:rsidRPr="00893998">
        <w:br/>
        <w:t>до рішення в</w:t>
      </w:r>
      <w:r w:rsidR="00884E8B" w:rsidRPr="00893998">
        <w:t>иконавчого комітету</w:t>
      </w:r>
    </w:p>
    <w:p w14:paraId="748AC0CD" w14:textId="1FF1E113" w:rsidR="00893998" w:rsidRPr="00893998" w:rsidRDefault="00893998" w:rsidP="00893998">
      <w:pPr>
        <w:shd w:val="clear" w:color="auto" w:fill="FFFFFF"/>
        <w:spacing w:line="0" w:lineRule="atLeast"/>
        <w:ind w:left="5529"/>
      </w:pPr>
      <w:r w:rsidRPr="00893998">
        <w:t>Сквирської міської ради</w:t>
      </w:r>
    </w:p>
    <w:p w14:paraId="562A5D49" w14:textId="397F38C0" w:rsidR="00FF5F35" w:rsidRPr="00893998" w:rsidRDefault="00884E8B" w:rsidP="00893998">
      <w:pPr>
        <w:shd w:val="clear" w:color="auto" w:fill="FFFFFF"/>
        <w:spacing w:line="0" w:lineRule="atLeast"/>
        <w:ind w:left="5529"/>
      </w:pPr>
      <w:r w:rsidRPr="00893998">
        <w:t>від 03.08.</w:t>
      </w:r>
      <w:r w:rsidR="00FF5F35" w:rsidRPr="00893998">
        <w:t xml:space="preserve">2021 р.№ </w:t>
      </w:r>
      <w:r w:rsidR="00893998" w:rsidRPr="00893998">
        <w:t>3</w:t>
      </w:r>
      <w:r w:rsidRPr="00893998">
        <w:t>/18</w:t>
      </w:r>
    </w:p>
    <w:p w14:paraId="13017200" w14:textId="60B0F3EA" w:rsidR="00893998" w:rsidRPr="00893998" w:rsidRDefault="00893998" w:rsidP="00893998">
      <w:pPr>
        <w:shd w:val="clear" w:color="auto" w:fill="FFFFFF"/>
        <w:spacing w:line="0" w:lineRule="atLeast"/>
        <w:ind w:left="5529"/>
      </w:pPr>
    </w:p>
    <w:p w14:paraId="7F8A53DC" w14:textId="77777777" w:rsidR="00893998" w:rsidRDefault="00893998" w:rsidP="00893998">
      <w:pPr>
        <w:shd w:val="clear" w:color="auto" w:fill="FFFFFF"/>
        <w:spacing w:line="0" w:lineRule="atLeast"/>
        <w:ind w:left="5529"/>
      </w:pPr>
    </w:p>
    <w:p w14:paraId="3249A425" w14:textId="565F7A67" w:rsidR="00FF5F35" w:rsidRDefault="00FF5F35" w:rsidP="00FF5F35">
      <w:pPr>
        <w:shd w:val="clear" w:color="auto" w:fill="FFFFFF"/>
        <w:spacing w:after="462"/>
        <w:jc w:val="center"/>
      </w:pPr>
      <w:r>
        <w:rPr>
          <w:b/>
          <w:bCs/>
        </w:rPr>
        <w:t>СКЛАД</w:t>
      </w:r>
      <w:r>
        <w:rPr>
          <w:b/>
          <w:bCs/>
        </w:rPr>
        <w:br/>
      </w:r>
      <w:r w:rsidR="00420C71">
        <w:rPr>
          <w:b/>
          <w:bCs/>
        </w:rPr>
        <w:t>комісії з питань обстеження технічного стану жилих будинків</w:t>
      </w:r>
      <w:r w:rsidR="008F0A93">
        <w:rPr>
          <w:b/>
          <w:bCs/>
        </w:rPr>
        <w:t xml:space="preserve"> комунальної власності</w:t>
      </w:r>
      <w:r w:rsidR="008F0A93" w:rsidRPr="008F0A93">
        <w:rPr>
          <w:lang w:eastAsia="uk-UA"/>
        </w:rPr>
        <w:t xml:space="preserve"> </w:t>
      </w:r>
      <w:r w:rsidR="008F0A93" w:rsidRPr="008F0A93">
        <w:rPr>
          <w:b/>
          <w:bCs/>
          <w:lang w:eastAsia="uk-UA"/>
        </w:rPr>
        <w:t>територіальної громади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F5F35" w14:paraId="4EEC1376" w14:textId="77777777" w:rsidTr="00B4233B">
        <w:tc>
          <w:tcPr>
            <w:tcW w:w="4819" w:type="dxa"/>
          </w:tcPr>
          <w:p w14:paraId="4E2AE520" w14:textId="77777777" w:rsidR="00FF5F35" w:rsidRDefault="00FF5F35" w:rsidP="00893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ЧЕРНЕНКО </w:t>
            </w:r>
          </w:p>
          <w:p w14:paraId="5EA4D39D" w14:textId="77777777" w:rsidR="00FF5F35" w:rsidRDefault="00FF5F35" w:rsidP="00893998">
            <w:pPr>
              <w:spacing w:after="200"/>
            </w:pPr>
            <w:r>
              <w:rPr>
                <w:b/>
                <w:bCs/>
              </w:rPr>
              <w:t>Віталій Валерійович</w:t>
            </w:r>
          </w:p>
        </w:tc>
        <w:tc>
          <w:tcPr>
            <w:tcW w:w="4820" w:type="dxa"/>
          </w:tcPr>
          <w:p w14:paraId="745729D0" w14:textId="77777777" w:rsidR="00FF5F35" w:rsidRDefault="00FF5F35" w:rsidP="00420C71">
            <w:pPr>
              <w:spacing w:after="200"/>
            </w:pPr>
            <w:r>
              <w:rPr>
                <w:color w:val="000000"/>
              </w:rPr>
              <w:t xml:space="preserve">- заступник міського голови, голова </w:t>
            </w:r>
            <w:r w:rsidR="00420C71">
              <w:rPr>
                <w:color w:val="000000"/>
              </w:rPr>
              <w:t>комісії</w:t>
            </w:r>
            <w:r>
              <w:rPr>
                <w:color w:val="000000"/>
              </w:rPr>
              <w:t>;</w:t>
            </w:r>
          </w:p>
        </w:tc>
      </w:tr>
      <w:tr w:rsidR="00FF5F35" w14:paraId="28748A55" w14:textId="77777777" w:rsidTr="00B4233B">
        <w:tc>
          <w:tcPr>
            <w:tcW w:w="4819" w:type="dxa"/>
          </w:tcPr>
          <w:p w14:paraId="51B37C4B" w14:textId="77777777" w:rsidR="00931131" w:rsidRDefault="00931131" w:rsidP="00893998">
            <w:r>
              <w:rPr>
                <w:b/>
                <w:bCs/>
              </w:rPr>
              <w:t>СТЕПАНЕНКО</w:t>
            </w:r>
          </w:p>
          <w:p w14:paraId="6DB42EB2" w14:textId="77777777" w:rsidR="00931131" w:rsidRDefault="00931131" w:rsidP="00893998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Ольга Василівна</w:t>
            </w:r>
          </w:p>
          <w:p w14:paraId="3470609F" w14:textId="77777777" w:rsidR="00FF5F35" w:rsidRDefault="00FF5F35" w:rsidP="00893998">
            <w:pPr>
              <w:spacing w:after="200"/>
            </w:pPr>
          </w:p>
        </w:tc>
        <w:tc>
          <w:tcPr>
            <w:tcW w:w="4820" w:type="dxa"/>
          </w:tcPr>
          <w:p w14:paraId="56377446" w14:textId="77777777" w:rsidR="00FF5F35" w:rsidRDefault="00931131" w:rsidP="00931131">
            <w:pPr>
              <w:spacing w:after="200"/>
            </w:pPr>
            <w:r>
              <w:rPr>
                <w:color w:val="000000"/>
              </w:rPr>
              <w:t>-начальник відділу капітального будівництва, комунальної власності та житлово-комунального господарства, заступник голови комісії;</w:t>
            </w:r>
          </w:p>
        </w:tc>
      </w:tr>
      <w:tr w:rsidR="00FF5F35" w14:paraId="12A0F574" w14:textId="77777777" w:rsidTr="00B4233B">
        <w:tc>
          <w:tcPr>
            <w:tcW w:w="4819" w:type="dxa"/>
          </w:tcPr>
          <w:p w14:paraId="19EB9DBF" w14:textId="77777777" w:rsidR="00FF5F35" w:rsidRDefault="00931131" w:rsidP="00893998">
            <w:r>
              <w:rPr>
                <w:b/>
                <w:bCs/>
              </w:rPr>
              <w:t xml:space="preserve">СОРОКА </w:t>
            </w:r>
          </w:p>
          <w:p w14:paraId="7F0F6B12" w14:textId="77777777" w:rsidR="00FF5F35" w:rsidRDefault="00931131" w:rsidP="00893998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Віра Іванівна</w:t>
            </w:r>
          </w:p>
          <w:p w14:paraId="0D8B84B5" w14:textId="77777777" w:rsidR="00B4233B" w:rsidRDefault="00B4233B" w:rsidP="00893998">
            <w:pPr>
              <w:rPr>
                <w:b/>
                <w:bCs/>
              </w:rPr>
            </w:pPr>
          </w:p>
          <w:p w14:paraId="3C6ECE46" w14:textId="77777777" w:rsidR="00FF5F35" w:rsidRDefault="00B4233B" w:rsidP="00893998">
            <w:pPr>
              <w:rPr>
                <w:b/>
                <w:bCs/>
              </w:rPr>
            </w:pPr>
            <w:r>
              <w:rPr>
                <w:b/>
                <w:bCs/>
              </w:rPr>
              <w:t>ВІТЮК</w:t>
            </w:r>
          </w:p>
          <w:p w14:paraId="01EC27F4" w14:textId="77777777" w:rsidR="00B4233B" w:rsidRDefault="00B4233B" w:rsidP="00893998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Анна Сергіївна</w:t>
            </w:r>
          </w:p>
          <w:p w14:paraId="5BC56AEB" w14:textId="77777777" w:rsidR="00FF5F35" w:rsidRDefault="00B4233B" w:rsidP="00893998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Депутати</w:t>
            </w:r>
            <w:r w:rsidR="00FF5F35">
              <w:rPr>
                <w:b/>
                <w:bCs/>
              </w:rPr>
              <w:t xml:space="preserve"> Сквирської </w:t>
            </w:r>
          </w:p>
          <w:p w14:paraId="3FA3AAD1" w14:textId="77777777" w:rsidR="00FF5F35" w:rsidRDefault="00FF5F35" w:rsidP="00893998">
            <w:pPr>
              <w:spacing w:after="200"/>
            </w:pPr>
            <w:r>
              <w:rPr>
                <w:b/>
                <w:bCs/>
              </w:rPr>
              <w:t>міської ради</w:t>
            </w:r>
          </w:p>
        </w:tc>
        <w:tc>
          <w:tcPr>
            <w:tcW w:w="4820" w:type="dxa"/>
          </w:tcPr>
          <w:p w14:paraId="04DCDE8F" w14:textId="77777777" w:rsidR="00FF5F35" w:rsidRDefault="00931131" w:rsidP="000A285E">
            <w:r>
              <w:rPr>
                <w:color w:val="000000"/>
              </w:rPr>
              <w:t xml:space="preserve">- завідувач сектору </w:t>
            </w:r>
            <w:r w:rsidRPr="00931131">
              <w:t xml:space="preserve">архітектури, містобудування та </w:t>
            </w:r>
            <w:r w:rsidR="00B4233B">
              <w:t>інфраструктури, секретар комісії;</w:t>
            </w:r>
          </w:p>
          <w:p w14:paraId="2852C421" w14:textId="77777777" w:rsidR="00B4233B" w:rsidRPr="00931131" w:rsidRDefault="00B4233B" w:rsidP="000A285E"/>
          <w:p w14:paraId="0A3AF7F7" w14:textId="77777777" w:rsidR="00FF5F35" w:rsidRDefault="00B4233B" w:rsidP="000A285E">
            <w:pPr>
              <w:rPr>
                <w:color w:val="000000"/>
              </w:rPr>
            </w:pPr>
            <w:r>
              <w:rPr>
                <w:color w:val="000000"/>
              </w:rPr>
              <w:t>-завідувач сектору мобілізаційної та оборонної роботи, член комісії;</w:t>
            </w:r>
          </w:p>
          <w:p w14:paraId="13476745" w14:textId="77777777" w:rsidR="00B4233B" w:rsidRDefault="00B4233B" w:rsidP="000A285E">
            <w:pPr>
              <w:rPr>
                <w:color w:val="000000"/>
              </w:rPr>
            </w:pPr>
          </w:p>
          <w:p w14:paraId="35517FCF" w14:textId="77777777" w:rsidR="00FF5F35" w:rsidRPr="00B4233B" w:rsidRDefault="00B4233B" w:rsidP="000A285E">
            <w:pPr>
              <w:spacing w:after="200"/>
              <w:rPr>
                <w:color w:val="000000"/>
              </w:rPr>
            </w:pPr>
            <w:r w:rsidRPr="00B4233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члени комісії, </w:t>
            </w:r>
            <w:r w:rsidRPr="00B4233B">
              <w:rPr>
                <w:color w:val="000000"/>
              </w:rPr>
              <w:t>за згодою.</w:t>
            </w:r>
          </w:p>
        </w:tc>
      </w:tr>
    </w:tbl>
    <w:p w14:paraId="43F52108" w14:textId="77777777" w:rsidR="00FF5F35" w:rsidRDefault="00FF5F35" w:rsidP="00FF5F35">
      <w:pPr>
        <w:shd w:val="clear" w:color="auto" w:fill="FFFFFF"/>
        <w:rPr>
          <w:b/>
        </w:rPr>
      </w:pPr>
    </w:p>
    <w:p w14:paraId="2E010B18" w14:textId="77777777" w:rsidR="00FF5F35" w:rsidRDefault="00FF5F35" w:rsidP="00FF5F35">
      <w:pPr>
        <w:shd w:val="clear" w:color="auto" w:fill="FFFFFF"/>
        <w:rPr>
          <w:b/>
        </w:rPr>
      </w:pPr>
    </w:p>
    <w:p w14:paraId="791373BA" w14:textId="77777777" w:rsidR="00FF5F35" w:rsidRDefault="00FF5F35" w:rsidP="00FF5F35">
      <w:pPr>
        <w:shd w:val="clear" w:color="auto" w:fill="FFFFFF"/>
        <w:rPr>
          <w:b/>
        </w:rPr>
      </w:pPr>
    </w:p>
    <w:p w14:paraId="7A4BA8DE" w14:textId="77777777" w:rsidR="00FC1CBF" w:rsidRDefault="00FC1CBF" w:rsidP="00FF5F35">
      <w:pPr>
        <w:shd w:val="clear" w:color="auto" w:fill="FFFFFF"/>
        <w:jc w:val="both"/>
        <w:rPr>
          <w:b/>
        </w:rPr>
      </w:pPr>
      <w:r>
        <w:rPr>
          <w:b/>
        </w:rPr>
        <w:t>Начальник відділу капітального</w:t>
      </w:r>
    </w:p>
    <w:p w14:paraId="439A480E" w14:textId="77777777" w:rsidR="00FC1CBF" w:rsidRDefault="00FC1CBF" w:rsidP="00FF5F35">
      <w:pPr>
        <w:shd w:val="clear" w:color="auto" w:fill="FFFFFF"/>
        <w:jc w:val="both"/>
        <w:rPr>
          <w:b/>
        </w:rPr>
      </w:pPr>
      <w:r>
        <w:rPr>
          <w:b/>
        </w:rPr>
        <w:t xml:space="preserve">будівництва, комунальної власності </w:t>
      </w:r>
    </w:p>
    <w:p w14:paraId="10CB2139" w14:textId="77777777" w:rsidR="00FC1CBF" w:rsidRDefault="00FC1CBF" w:rsidP="00FF5F35">
      <w:pPr>
        <w:shd w:val="clear" w:color="auto" w:fill="FFFFFF"/>
        <w:jc w:val="both"/>
        <w:rPr>
          <w:b/>
        </w:rPr>
      </w:pPr>
      <w:r>
        <w:rPr>
          <w:b/>
        </w:rPr>
        <w:t>та житлово-комунального</w:t>
      </w:r>
    </w:p>
    <w:p w14:paraId="5BC63CE8" w14:textId="59863EEC" w:rsidR="00FF5F35" w:rsidRDefault="00FC1CBF" w:rsidP="00FF5F35">
      <w:pPr>
        <w:shd w:val="clear" w:color="auto" w:fill="FFFFFF"/>
        <w:jc w:val="both"/>
      </w:pPr>
      <w:r>
        <w:rPr>
          <w:b/>
        </w:rPr>
        <w:t xml:space="preserve">господарства </w:t>
      </w:r>
      <w:r w:rsidR="00FF5F35">
        <w:rPr>
          <w:b/>
          <w:bCs/>
        </w:rPr>
        <w:tab/>
      </w:r>
      <w:r w:rsidR="00FF5F35">
        <w:rPr>
          <w:b/>
          <w:bCs/>
        </w:rPr>
        <w:tab/>
      </w:r>
      <w:r w:rsidR="00FF5F35">
        <w:rPr>
          <w:b/>
          <w:bCs/>
        </w:rPr>
        <w:tab/>
      </w:r>
      <w:r>
        <w:rPr>
          <w:b/>
          <w:bCs/>
        </w:rPr>
        <w:t xml:space="preserve">          </w:t>
      </w:r>
      <w:r w:rsidR="00893998">
        <w:rPr>
          <w:b/>
          <w:bCs/>
        </w:rPr>
        <w:t xml:space="preserve">                           </w:t>
      </w:r>
      <w:r>
        <w:rPr>
          <w:b/>
          <w:bCs/>
        </w:rPr>
        <w:t xml:space="preserve">   Ольга СТЕПАНЕНКО</w:t>
      </w:r>
    </w:p>
    <w:p w14:paraId="5F1B68C5" w14:textId="77777777" w:rsidR="00FF5F35" w:rsidRDefault="00FF5F35" w:rsidP="00FE1422">
      <w:pPr>
        <w:jc w:val="both"/>
      </w:pPr>
    </w:p>
    <w:p w14:paraId="398F3B43" w14:textId="313ACBC5" w:rsidR="00893998" w:rsidRDefault="00893998">
      <w:pPr>
        <w:suppressAutoHyphens w:val="0"/>
        <w:spacing w:after="200" w:line="276" w:lineRule="auto"/>
      </w:pPr>
      <w:r>
        <w:br w:type="page"/>
      </w:r>
    </w:p>
    <w:p w14:paraId="28C8BC7D" w14:textId="77777777" w:rsidR="008F0A93" w:rsidRPr="00B036B5" w:rsidRDefault="008F0A93" w:rsidP="008F0A93">
      <w:pPr>
        <w:ind w:left="5220"/>
      </w:pPr>
      <w:r>
        <w:t>ЗАТВЕРДЖЕНО</w:t>
      </w:r>
    </w:p>
    <w:p w14:paraId="37F3D496" w14:textId="77777777" w:rsidR="008F0A93" w:rsidRPr="00B036B5" w:rsidRDefault="008F0A93" w:rsidP="008F0A93">
      <w:pPr>
        <w:ind w:left="5220"/>
      </w:pPr>
      <w:r>
        <w:t>Р</w:t>
      </w:r>
      <w:r w:rsidRPr="00B036B5">
        <w:t>ішення виконавчого комітету</w:t>
      </w:r>
    </w:p>
    <w:p w14:paraId="202F5BC8" w14:textId="77777777" w:rsidR="008F0A93" w:rsidRDefault="008F0A93" w:rsidP="008F0A93">
      <w:pPr>
        <w:ind w:left="5220"/>
      </w:pPr>
      <w:r>
        <w:t>Сквирської</w:t>
      </w:r>
      <w:r w:rsidRPr="00B036B5">
        <w:t xml:space="preserve"> міської ради</w:t>
      </w:r>
    </w:p>
    <w:p w14:paraId="53E0C09A" w14:textId="6F47D171" w:rsidR="008F0A93" w:rsidRPr="00B036B5" w:rsidRDefault="00893998" w:rsidP="008F0A93">
      <w:pPr>
        <w:ind w:left="5220"/>
      </w:pPr>
      <w:r>
        <w:t>03.08.</w:t>
      </w:r>
      <w:r w:rsidR="008F0A93">
        <w:t>2021 року № </w:t>
      </w:r>
      <w:r>
        <w:t>3/18</w:t>
      </w:r>
    </w:p>
    <w:p w14:paraId="7049AF94" w14:textId="77777777" w:rsidR="008F0A93" w:rsidRDefault="008F0A93" w:rsidP="008F0A93">
      <w:pPr>
        <w:ind w:left="5220"/>
        <w:jc w:val="center"/>
      </w:pPr>
    </w:p>
    <w:p w14:paraId="518C5237" w14:textId="77777777" w:rsidR="008F0A93" w:rsidRPr="00893998" w:rsidRDefault="008F0A93" w:rsidP="008F0A93">
      <w:pPr>
        <w:jc w:val="center"/>
        <w:rPr>
          <w:b/>
        </w:rPr>
      </w:pPr>
      <w:r w:rsidRPr="00893998">
        <w:rPr>
          <w:b/>
        </w:rPr>
        <w:t>ПОЛОЖЕННЯ</w:t>
      </w:r>
    </w:p>
    <w:p w14:paraId="0F3AED23" w14:textId="77777777" w:rsidR="008F0A93" w:rsidRPr="00893998" w:rsidRDefault="008F0A93" w:rsidP="008F0A93">
      <w:pPr>
        <w:jc w:val="center"/>
        <w:rPr>
          <w:b/>
        </w:rPr>
      </w:pPr>
      <w:r w:rsidRPr="00893998">
        <w:rPr>
          <w:b/>
        </w:rPr>
        <w:t xml:space="preserve">про комісію з питань технічного стану жилих будинків </w:t>
      </w:r>
      <w:r w:rsidRPr="00893998">
        <w:rPr>
          <w:b/>
          <w:lang w:eastAsia="uk-UA"/>
        </w:rPr>
        <w:t xml:space="preserve">комунальної власності територіальної громади </w:t>
      </w:r>
    </w:p>
    <w:p w14:paraId="62A8136E" w14:textId="77777777" w:rsidR="008F0A93" w:rsidRPr="00893998" w:rsidRDefault="008F0A93" w:rsidP="008F0A93">
      <w:pPr>
        <w:jc w:val="center"/>
        <w:rPr>
          <w:b/>
          <w:color w:val="000000"/>
        </w:rPr>
      </w:pPr>
    </w:p>
    <w:p w14:paraId="64FE5A3F" w14:textId="77777777" w:rsidR="008F0A93" w:rsidRPr="00117A13" w:rsidRDefault="008F0A93" w:rsidP="00893998">
      <w:pPr>
        <w:ind w:firstLine="567"/>
        <w:jc w:val="both"/>
        <w:rPr>
          <w:bCs/>
        </w:rPr>
      </w:pPr>
      <w:r w:rsidRPr="00117A13">
        <w:t>1. Положення про комісію з питань технічного стану жи</w:t>
      </w:r>
      <w:r>
        <w:t>лих</w:t>
      </w:r>
      <w:r w:rsidRPr="00117A13">
        <w:t xml:space="preserve"> </w:t>
      </w:r>
      <w:r>
        <w:t xml:space="preserve">будинків </w:t>
      </w:r>
      <w:r>
        <w:rPr>
          <w:lang w:eastAsia="uk-UA"/>
        </w:rPr>
        <w:t xml:space="preserve">комунальної власності територіальної громади </w:t>
      </w:r>
      <w:r w:rsidRPr="00117A13">
        <w:t xml:space="preserve">(далі – Положення) розроблено відповідно до норм чинного законодавства України, зокрема, Житлового кодексу УРСР, Цивільного кодексу України, Закону України «Про особливості здійснення права власності у багатоквартирному будинку», Закону України «Про житлово-комунальні послуги», </w:t>
      </w:r>
      <w:r>
        <w:t>Положення про п</w:t>
      </w:r>
      <w:r w:rsidRPr="00117A13">
        <w:t>оряд</w:t>
      </w:r>
      <w:r>
        <w:t>ок</w:t>
      </w:r>
      <w:r w:rsidRPr="00117A13">
        <w:t xml:space="preserve"> </w:t>
      </w:r>
      <w:r w:rsidRPr="00117A13">
        <w:rPr>
          <w:bCs/>
          <w:lang w:eastAsia="en-US"/>
        </w:rPr>
        <w:t>обстеження стану жилих будинків з метою</w:t>
      </w:r>
      <w:bookmarkStart w:id="0" w:name="o4"/>
      <w:bookmarkEnd w:id="0"/>
      <w:r w:rsidRPr="00117A13">
        <w:rPr>
          <w:bCs/>
          <w:lang w:eastAsia="en-US"/>
        </w:rPr>
        <w:t xml:space="preserve"> </w:t>
      </w:r>
      <w:r w:rsidRPr="00117A13">
        <w:rPr>
          <w:lang w:eastAsia="en-US"/>
        </w:rPr>
        <w:t>встановлення їх відповідності санітарним та технічним вимогам та визнання жилих будинків і жилих приміщень непридатними для проживання</w:t>
      </w:r>
      <w:r w:rsidRPr="00117A13">
        <w:t xml:space="preserve">, затвердженого постановою Ради Міністрів Української РСР </w:t>
      </w:r>
      <w:r>
        <w:rPr>
          <w:bCs/>
          <w:lang w:eastAsia="en-US"/>
        </w:rPr>
        <w:t>від 26 квітня 1984 </w:t>
      </w:r>
      <w:r w:rsidRPr="00117A13">
        <w:rPr>
          <w:bCs/>
          <w:lang w:eastAsia="en-US"/>
        </w:rPr>
        <w:t>року № 189</w:t>
      </w:r>
    </w:p>
    <w:p w14:paraId="0CD90353" w14:textId="77777777" w:rsidR="008F0A93" w:rsidRPr="00D2674F" w:rsidRDefault="008F0A93" w:rsidP="00893998">
      <w:pPr>
        <w:tabs>
          <w:tab w:val="left" w:pos="540"/>
          <w:tab w:val="left" w:pos="720"/>
        </w:tabs>
        <w:ind w:firstLine="567"/>
        <w:jc w:val="both"/>
        <w:rPr>
          <w:bCs/>
        </w:rPr>
      </w:pPr>
      <w:r w:rsidRPr="00B036B5">
        <w:rPr>
          <w:color w:val="000000"/>
        </w:rPr>
        <w:t>2.</w:t>
      </w:r>
      <w:r w:rsidRPr="0041087B">
        <w:t> </w:t>
      </w:r>
      <w:r w:rsidRPr="00B036B5">
        <w:rPr>
          <w:color w:val="000000"/>
        </w:rPr>
        <w:t xml:space="preserve">Положення визначає порядок створення та організацію діяльності комісії </w:t>
      </w:r>
      <w:r w:rsidRPr="00B036B5">
        <w:t xml:space="preserve">з питань </w:t>
      </w:r>
      <w:r>
        <w:t xml:space="preserve">обстеження </w:t>
      </w:r>
      <w:r w:rsidRPr="00B036B5">
        <w:t>технічного стану жи</w:t>
      </w:r>
      <w:r>
        <w:t>лих</w:t>
      </w:r>
      <w:r w:rsidRPr="00B036B5">
        <w:t xml:space="preserve"> </w:t>
      </w:r>
      <w:r>
        <w:t>будинків</w:t>
      </w:r>
      <w:r w:rsidRPr="00B036B5">
        <w:t xml:space="preserve"> (далі –</w:t>
      </w:r>
      <w:r>
        <w:t xml:space="preserve"> </w:t>
      </w:r>
      <w:r w:rsidRPr="00B036B5">
        <w:t>комісія)</w:t>
      </w:r>
      <w:r>
        <w:t xml:space="preserve"> </w:t>
      </w:r>
      <w:r>
        <w:rPr>
          <w:color w:val="000000"/>
        </w:rPr>
        <w:t xml:space="preserve">– </w:t>
      </w:r>
      <w:r w:rsidRPr="00B036B5">
        <w:rPr>
          <w:color w:val="000000"/>
        </w:rPr>
        <w:t>постійно діюч</w:t>
      </w:r>
      <w:r>
        <w:rPr>
          <w:color w:val="000000"/>
        </w:rPr>
        <w:t>ого</w:t>
      </w:r>
      <w:r w:rsidRPr="00B036B5">
        <w:rPr>
          <w:color w:val="000000"/>
        </w:rPr>
        <w:t xml:space="preserve"> колегіальн</w:t>
      </w:r>
      <w:r>
        <w:rPr>
          <w:color w:val="000000"/>
        </w:rPr>
        <w:t>ого</w:t>
      </w:r>
      <w:r w:rsidRPr="00B036B5">
        <w:rPr>
          <w:color w:val="000000"/>
        </w:rPr>
        <w:t xml:space="preserve"> орган</w:t>
      </w:r>
      <w:r>
        <w:rPr>
          <w:color w:val="000000"/>
        </w:rPr>
        <w:t>у</w:t>
      </w:r>
      <w:r w:rsidRPr="00B036B5">
        <w:rPr>
          <w:color w:val="000000"/>
        </w:rPr>
        <w:t xml:space="preserve">, що відповідно до вимог чинного законодавства України утворюється виконавчим </w:t>
      </w:r>
      <w:r w:rsidRPr="00B036B5">
        <w:t xml:space="preserve">комітетом </w:t>
      </w:r>
      <w:r>
        <w:t>Сквирської</w:t>
      </w:r>
      <w:r w:rsidRPr="00B036B5">
        <w:t xml:space="preserve"> </w:t>
      </w:r>
      <w:r w:rsidRPr="00B036B5">
        <w:rPr>
          <w:color w:val="000000"/>
        </w:rPr>
        <w:t>міської ради для п</w:t>
      </w:r>
      <w:r w:rsidRPr="00B036B5">
        <w:t xml:space="preserve">роведення обстеження </w:t>
      </w:r>
      <w:r>
        <w:rPr>
          <w:bCs/>
        </w:rPr>
        <w:t>стану</w:t>
      </w:r>
      <w:r w:rsidRPr="00B036B5">
        <w:rPr>
          <w:bCs/>
        </w:rPr>
        <w:t xml:space="preserve"> жилих будинків житлового фонду всіх форм власності з метою встановлення їх відповідності санітарним та технічним вимогам та визнання жилих будинків і жилих приміщень непридатними для проживання</w:t>
      </w:r>
      <w:r w:rsidRPr="00B036B5">
        <w:rPr>
          <w:color w:val="000000"/>
        </w:rPr>
        <w:t>.</w:t>
      </w:r>
    </w:p>
    <w:p w14:paraId="7C6131DC" w14:textId="77777777" w:rsidR="008F0A93" w:rsidRPr="00D425E7" w:rsidRDefault="008F0A93" w:rsidP="00893998">
      <w:pPr>
        <w:tabs>
          <w:tab w:val="left" w:pos="540"/>
          <w:tab w:val="left" w:pos="720"/>
        </w:tabs>
        <w:ind w:firstLine="567"/>
        <w:jc w:val="both"/>
      </w:pPr>
      <w:r w:rsidRPr="00512CF9">
        <w:t>3. </w:t>
      </w:r>
      <w:r>
        <w:rPr>
          <w:color w:val="000000"/>
        </w:rPr>
        <w:t xml:space="preserve">Головою </w:t>
      </w:r>
      <w:r w:rsidRPr="00512CF9">
        <w:rPr>
          <w:color w:val="000000"/>
        </w:rPr>
        <w:t xml:space="preserve">комісії призначається </w:t>
      </w:r>
      <w:r w:rsidRPr="00512CF9">
        <w:t>заступник міського голови з</w:t>
      </w:r>
      <w:r>
        <w:t>гідно з розподілом обов’язків.</w:t>
      </w:r>
    </w:p>
    <w:p w14:paraId="37C2B34B" w14:textId="77777777" w:rsidR="008F0A93" w:rsidRPr="00C74000" w:rsidRDefault="008F0A93" w:rsidP="00893998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477E">
        <w:rPr>
          <w:rFonts w:ascii="Times New Roman" w:hAnsi="Times New Roman"/>
          <w:spacing w:val="-4"/>
          <w:sz w:val="28"/>
          <w:szCs w:val="28"/>
          <w:lang w:val="uk-UA"/>
        </w:rPr>
        <w:t>4.</w:t>
      </w:r>
      <w:r w:rsidRPr="00F2477E">
        <w:rPr>
          <w:rFonts w:ascii="Times New Roman" w:hAnsi="Times New Roman"/>
          <w:sz w:val="28"/>
          <w:szCs w:val="28"/>
          <w:lang w:val="uk-UA"/>
        </w:rPr>
        <w:t> </w:t>
      </w:r>
      <w:r w:rsidRPr="00F2477E">
        <w:rPr>
          <w:rFonts w:ascii="Times New Roman" w:hAnsi="Times New Roman"/>
          <w:spacing w:val="-4"/>
          <w:sz w:val="28"/>
          <w:szCs w:val="28"/>
          <w:lang w:val="uk-UA"/>
        </w:rPr>
        <w:t xml:space="preserve">До складу комісії входять керівники структурних підрозділів міської ради відповідних напрямків, зокрема, </w:t>
      </w:r>
      <w:r w:rsidRPr="005A4FA0">
        <w:rPr>
          <w:rFonts w:ascii="Times New Roman" w:hAnsi="Times New Roman"/>
          <w:sz w:val="28"/>
          <w:szCs w:val="28"/>
          <w:lang w:val="uk-UA"/>
        </w:rPr>
        <w:t>сектор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A4FA0">
        <w:rPr>
          <w:rFonts w:ascii="Times New Roman" w:hAnsi="Times New Roman"/>
          <w:sz w:val="28"/>
          <w:szCs w:val="28"/>
          <w:lang w:val="uk-UA"/>
        </w:rPr>
        <w:t xml:space="preserve"> архітектури, містобудування та </w:t>
      </w:r>
      <w:r>
        <w:rPr>
          <w:rFonts w:ascii="Times New Roman" w:hAnsi="Times New Roman"/>
          <w:sz w:val="28"/>
          <w:szCs w:val="28"/>
          <w:lang w:val="uk-UA"/>
        </w:rPr>
        <w:t>інфраструктури, відділу капітального будівництва, комунальної власності та житлово-комунального господарства, с</w:t>
      </w:r>
      <w:r w:rsidRPr="00C74000">
        <w:rPr>
          <w:rFonts w:ascii="Times New Roman" w:hAnsi="Times New Roman"/>
          <w:sz w:val="28"/>
          <w:szCs w:val="28"/>
          <w:lang w:val="uk-UA"/>
        </w:rPr>
        <w:t>ектору мобілізаційної та оборонної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та інших, а також представників органів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України, ДСНС України, депутатів міської ради.</w:t>
      </w:r>
    </w:p>
    <w:p w14:paraId="43650D27" w14:textId="77777777" w:rsidR="008F0A93" w:rsidRPr="00866B82" w:rsidRDefault="008F0A93" w:rsidP="00893998">
      <w:pPr>
        <w:pStyle w:val="HTML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F2477E">
        <w:rPr>
          <w:rFonts w:ascii="Times New Roman" w:hAnsi="Times New Roman"/>
          <w:spacing w:val="-4"/>
          <w:sz w:val="28"/>
          <w:szCs w:val="28"/>
          <w:lang w:val="uk-UA"/>
        </w:rPr>
        <w:t xml:space="preserve">За необхідності, до роботи комісії залучаються представники власника/співвласників жилих будинків, ОСББ та </w:t>
      </w:r>
      <w:r w:rsidRPr="00F2477E">
        <w:rPr>
          <w:rFonts w:ascii="Times New Roman" w:hAnsi="Times New Roman"/>
          <w:sz w:val="28"/>
          <w:szCs w:val="28"/>
          <w:lang w:val="uk-UA" w:eastAsia="en-US"/>
        </w:rPr>
        <w:t>органів, що здійснюють управління відомчим житловим фондом</w:t>
      </w:r>
      <w:r w:rsidRPr="00F2477E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14:paraId="16B660E5" w14:textId="77777777" w:rsidR="008F0A93" w:rsidRPr="0090792D" w:rsidRDefault="008F0A93" w:rsidP="00893998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4B7F">
        <w:rPr>
          <w:rFonts w:ascii="Times New Roman" w:hAnsi="Times New Roman"/>
          <w:sz w:val="28"/>
          <w:szCs w:val="28"/>
          <w:lang w:val="uk-UA"/>
        </w:rPr>
        <w:t xml:space="preserve">Комісія має право залучати в установленому порядку фахівців </w:t>
      </w:r>
      <w:proofErr w:type="spellStart"/>
      <w:r w:rsidRPr="007E4B7F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E4B7F">
        <w:rPr>
          <w:rFonts w:ascii="Times New Roman" w:hAnsi="Times New Roman"/>
          <w:sz w:val="28"/>
          <w:szCs w:val="28"/>
          <w:lang w:val="uk-UA"/>
        </w:rPr>
        <w:t>ктних</w:t>
      </w:r>
      <w:proofErr w:type="spellEnd"/>
      <w:r w:rsidRPr="007E4B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0792D">
        <w:rPr>
          <w:rFonts w:ascii="Times New Roman" w:hAnsi="Times New Roman"/>
          <w:sz w:val="28"/>
          <w:szCs w:val="28"/>
          <w:lang w:val="uk-UA"/>
        </w:rPr>
        <w:t>науково-дослідних та інших організацій.</w:t>
      </w:r>
    </w:p>
    <w:p w14:paraId="0488A8D7" w14:textId="77777777" w:rsidR="00884E8B" w:rsidRPr="00B831E3" w:rsidRDefault="00884E8B" w:rsidP="00893998">
      <w:pPr>
        <w:ind w:firstLine="567"/>
        <w:jc w:val="both"/>
      </w:pPr>
      <w:r>
        <w:rPr>
          <w:color w:val="000000"/>
        </w:rPr>
        <w:t>5</w:t>
      </w:r>
      <w:r w:rsidRPr="00B036B5">
        <w:rPr>
          <w:color w:val="000000"/>
        </w:rPr>
        <w:t>.</w:t>
      </w:r>
      <w:r w:rsidRPr="00512CF9">
        <w:t> </w:t>
      </w:r>
      <w:r w:rsidRPr="00B831E3">
        <w:t>Комісія в межах наданих повноважень:</w:t>
      </w:r>
    </w:p>
    <w:p w14:paraId="09C1FF80" w14:textId="77777777" w:rsidR="00884E8B" w:rsidRPr="00B831E3" w:rsidRDefault="00884E8B" w:rsidP="00893998">
      <w:pPr>
        <w:pStyle w:val="HTML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5</w:t>
      </w:r>
      <w:r w:rsidRPr="00B831E3">
        <w:rPr>
          <w:rFonts w:ascii="Times New Roman" w:hAnsi="Times New Roman"/>
          <w:sz w:val="28"/>
          <w:szCs w:val="28"/>
          <w:lang w:val="uk-UA" w:eastAsia="en-US"/>
        </w:rPr>
        <w:t>.1.</w:t>
      </w:r>
      <w:r w:rsidRPr="00B831E3">
        <w:rPr>
          <w:rFonts w:ascii="Times New Roman" w:hAnsi="Times New Roman"/>
          <w:sz w:val="28"/>
          <w:szCs w:val="28"/>
          <w:lang w:val="uk-UA"/>
        </w:rPr>
        <w:t> </w:t>
      </w:r>
      <w:r w:rsidRPr="00B831E3">
        <w:rPr>
          <w:rFonts w:ascii="Times New Roman" w:hAnsi="Times New Roman"/>
          <w:sz w:val="28"/>
          <w:szCs w:val="28"/>
          <w:lang w:val="uk-UA" w:eastAsia="en-US"/>
        </w:rPr>
        <w:t xml:space="preserve">Розглядає документи, подані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підприємствами</w:t>
      </w:r>
      <w:r w:rsidRPr="00B831E3">
        <w:rPr>
          <w:rFonts w:ascii="Times New Roman" w:hAnsi="Times New Roman"/>
          <w:spacing w:val="-2"/>
          <w:sz w:val="28"/>
          <w:szCs w:val="28"/>
          <w:lang w:val="uk-UA"/>
        </w:rPr>
        <w:t>, а також звернення громадян, народних депутатів України та депутатів місцевих рад, повідомлення органів державної влади, органів місцевого самоврядування, правоохоронних органів щодо проведення обстеження  технічного стану житлового фонду.</w:t>
      </w:r>
    </w:p>
    <w:p w14:paraId="7273783C" w14:textId="77777777" w:rsidR="00884E8B" w:rsidRPr="00B831E3" w:rsidRDefault="00884E8B" w:rsidP="00893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en-US"/>
        </w:rPr>
      </w:pPr>
      <w:bookmarkStart w:id="1" w:name="o39"/>
      <w:bookmarkEnd w:id="1"/>
      <w:r>
        <w:t>5</w:t>
      </w:r>
      <w:r w:rsidRPr="00B831E3">
        <w:t>.2. </w:t>
      </w:r>
      <w:r w:rsidRPr="00B831E3">
        <w:rPr>
          <w:lang w:eastAsia="en-US"/>
        </w:rPr>
        <w:t>Обстежує стан жилого будинку (жилого приміщення) та складає акт за формою</w:t>
      </w:r>
      <w:bookmarkStart w:id="2" w:name="o40"/>
      <w:bookmarkEnd w:id="2"/>
      <w:r w:rsidRPr="00B831E3">
        <w:rPr>
          <w:lang w:eastAsia="en-US"/>
        </w:rPr>
        <w:t xml:space="preserve"> згідно з додатком до цього Положення.</w:t>
      </w:r>
    </w:p>
    <w:p w14:paraId="52D8927A" w14:textId="77777777" w:rsidR="00884E8B" w:rsidRPr="00B831E3" w:rsidRDefault="00884E8B" w:rsidP="00893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2"/>
        </w:rPr>
      </w:pPr>
      <w:r>
        <w:rPr>
          <w:spacing w:val="-2"/>
        </w:rPr>
        <w:t>5</w:t>
      </w:r>
      <w:r w:rsidRPr="00B831E3">
        <w:rPr>
          <w:spacing w:val="-2"/>
        </w:rPr>
        <w:t>.3. </w:t>
      </w:r>
      <w:r w:rsidRPr="00B831E3">
        <w:rPr>
          <w:lang w:eastAsia="en-US"/>
        </w:rPr>
        <w:t>Визначає відповідність стану жилого будинку (жилого приміщення) встановленим технічним та санітарним вимогам.</w:t>
      </w:r>
    </w:p>
    <w:p w14:paraId="597835C0" w14:textId="77777777" w:rsidR="00884E8B" w:rsidRPr="00B831E3" w:rsidRDefault="00884E8B" w:rsidP="00893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en-US"/>
        </w:rPr>
      </w:pPr>
      <w:r>
        <w:rPr>
          <w:spacing w:val="-2"/>
        </w:rPr>
        <w:t>5</w:t>
      </w:r>
      <w:r w:rsidRPr="00B831E3">
        <w:rPr>
          <w:spacing w:val="-2"/>
        </w:rPr>
        <w:t>.4. </w:t>
      </w:r>
      <w:r w:rsidRPr="00B831E3">
        <w:rPr>
          <w:lang w:eastAsia="en-US"/>
        </w:rPr>
        <w:t xml:space="preserve">У випадках, коли за висновком комісії виявлені під час обстеження стану жилого будинку </w:t>
      </w:r>
      <w:r>
        <w:rPr>
          <w:lang w:eastAsia="en-US"/>
        </w:rPr>
        <w:t xml:space="preserve">(жилого приміщення) </w:t>
      </w:r>
      <w:r w:rsidRPr="00B831E3">
        <w:rPr>
          <w:lang w:eastAsia="en-US"/>
        </w:rPr>
        <w:t xml:space="preserve">негативні фактори можуть бути усунені шляхом проведення капітального ремонту цього будинку або окремих конструктивних елементів, інженерних систем, механічного, електричного та іншого обладнання, та/або встановлено необхідність проведення експертизи технічного стану  спеціалізованою організацією, передає підприємству матеріали обстеження для </w:t>
      </w:r>
      <w:bookmarkStart w:id="3" w:name="o42"/>
      <w:bookmarkEnd w:id="3"/>
      <w:r w:rsidRPr="00B831E3">
        <w:rPr>
          <w:lang w:eastAsia="en-US"/>
        </w:rPr>
        <w:t>вжиття подальших заходів згідно з Порядком.</w:t>
      </w:r>
    </w:p>
    <w:p w14:paraId="73B2E203" w14:textId="4CEA10B0" w:rsidR="00884E8B" w:rsidRPr="00B831E3" w:rsidRDefault="00884E8B" w:rsidP="00893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Pr="00B831E3">
        <w:rPr>
          <w:lang w:eastAsia="en-US"/>
        </w:rPr>
        <w:t>.5.</w:t>
      </w:r>
      <w:r w:rsidRPr="00B831E3">
        <w:t> У випадках, коли за висновком комісії встановлена</w:t>
      </w:r>
      <w:r w:rsidRPr="00B831E3">
        <w:rPr>
          <w:spacing w:val="-2"/>
          <w:lang w:eastAsia="en-US"/>
        </w:rPr>
        <w:t xml:space="preserve"> неможливість або недоцільність проведення капітального ремонту жилого будинку (жилого приміщення) та </w:t>
      </w:r>
      <w:r w:rsidRPr="00B831E3">
        <w:rPr>
          <w:lang w:eastAsia="en-US"/>
        </w:rPr>
        <w:t>жилий будинок (жиле приміщення) визнано непридатним для проживання, вирішує питання про внесення відповідного про</w:t>
      </w:r>
      <w:r w:rsidR="008F0A93">
        <w:rPr>
          <w:lang w:eastAsia="en-US"/>
        </w:rPr>
        <w:t>е</w:t>
      </w:r>
      <w:r w:rsidRPr="00B831E3">
        <w:rPr>
          <w:lang w:eastAsia="en-US"/>
        </w:rPr>
        <w:t xml:space="preserve">кту рішення на розгляд виконавчого комітету </w:t>
      </w:r>
      <w:r>
        <w:rPr>
          <w:lang w:eastAsia="en-US"/>
        </w:rPr>
        <w:t>Сквирської</w:t>
      </w:r>
      <w:r w:rsidRPr="00B831E3">
        <w:rPr>
          <w:lang w:eastAsia="en-US"/>
        </w:rPr>
        <w:t xml:space="preserve"> міської ради.</w:t>
      </w:r>
    </w:p>
    <w:p w14:paraId="30957012" w14:textId="77777777" w:rsidR="00884E8B" w:rsidRPr="004225C8" w:rsidRDefault="00884E8B" w:rsidP="00893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en-US"/>
        </w:rPr>
      </w:pPr>
      <w:r>
        <w:rPr>
          <w:lang w:eastAsia="en-US"/>
        </w:rPr>
        <w:t>5</w:t>
      </w:r>
      <w:r w:rsidRPr="004225C8">
        <w:rPr>
          <w:lang w:eastAsia="en-US"/>
        </w:rPr>
        <w:t>.</w:t>
      </w:r>
      <w:r>
        <w:rPr>
          <w:lang w:eastAsia="en-US"/>
        </w:rPr>
        <w:t>6</w:t>
      </w:r>
      <w:r w:rsidRPr="004225C8">
        <w:rPr>
          <w:lang w:eastAsia="en-US"/>
        </w:rPr>
        <w:t>.</w:t>
      </w:r>
      <w:r w:rsidRPr="004225C8">
        <w:t> </w:t>
      </w:r>
      <w:r w:rsidRPr="004225C8">
        <w:rPr>
          <w:lang w:eastAsia="en-US"/>
        </w:rPr>
        <w:t>В</w:t>
      </w:r>
      <w:r w:rsidRPr="004225C8">
        <w:t>чиняє інші дії згідно з Порядком.</w:t>
      </w:r>
    </w:p>
    <w:p w14:paraId="6FF93A6D" w14:textId="77777777" w:rsidR="00884E8B" w:rsidRPr="004225C8" w:rsidRDefault="00884E8B" w:rsidP="00893998">
      <w:pPr>
        <w:ind w:firstLine="567"/>
        <w:jc w:val="both"/>
      </w:pPr>
      <w:r>
        <w:t>6</w:t>
      </w:r>
      <w:r w:rsidRPr="004225C8">
        <w:t xml:space="preserve">. Зміни до складу комісії вносяться відповідними рішеннями виконавчого комітету </w:t>
      </w:r>
      <w:r>
        <w:t>Сквирської</w:t>
      </w:r>
      <w:r w:rsidRPr="004225C8">
        <w:t xml:space="preserve"> міської ради. </w:t>
      </w:r>
    </w:p>
    <w:p w14:paraId="47436A46" w14:textId="77777777" w:rsidR="00884E8B" w:rsidRPr="004225C8" w:rsidRDefault="00884E8B" w:rsidP="00893998">
      <w:pPr>
        <w:ind w:firstLine="567"/>
        <w:jc w:val="both"/>
      </w:pPr>
      <w:r>
        <w:t>7</w:t>
      </w:r>
      <w:r w:rsidRPr="004225C8">
        <w:t xml:space="preserve">. Керує діяльністю комісії і організовує її роботу Голова комісії. Голова комісії в межах наданих повноважень: </w:t>
      </w:r>
    </w:p>
    <w:p w14:paraId="0050D0E2" w14:textId="46CE0945" w:rsidR="00884E8B" w:rsidRPr="00B036B5" w:rsidRDefault="00884E8B" w:rsidP="00893998">
      <w:pPr>
        <w:ind w:firstLine="567"/>
        <w:jc w:val="both"/>
        <w:rPr>
          <w:color w:val="000000"/>
        </w:rPr>
      </w:pPr>
      <w:r>
        <w:rPr>
          <w:color w:val="000000"/>
        </w:rPr>
        <w:t>7.1.</w:t>
      </w:r>
      <w:r w:rsidRPr="00512CF9">
        <w:t> </w:t>
      </w:r>
      <w:r w:rsidR="008F0A93">
        <w:rPr>
          <w:color w:val="000000"/>
        </w:rPr>
        <w:t>С</w:t>
      </w:r>
      <w:r w:rsidR="008F0A93" w:rsidRPr="00B036B5">
        <w:rPr>
          <w:color w:val="000000"/>
        </w:rPr>
        <w:t>кликує</w:t>
      </w:r>
      <w:r w:rsidRPr="00B036B5">
        <w:rPr>
          <w:color w:val="000000"/>
        </w:rPr>
        <w:t xml:space="preserve"> засідання комісії</w:t>
      </w:r>
      <w:r>
        <w:rPr>
          <w:color w:val="000000"/>
        </w:rPr>
        <w:t xml:space="preserve"> відповідно до звернень, що надійшли від </w:t>
      </w:r>
      <w:r>
        <w:rPr>
          <w:spacing w:val="-2"/>
        </w:rPr>
        <w:t>підприємств</w:t>
      </w:r>
      <w:r w:rsidRPr="00B831E3">
        <w:rPr>
          <w:spacing w:val="-2"/>
        </w:rPr>
        <w:t xml:space="preserve">, а також </w:t>
      </w:r>
      <w:r>
        <w:rPr>
          <w:spacing w:val="-2"/>
        </w:rPr>
        <w:t xml:space="preserve">від </w:t>
      </w:r>
      <w:r w:rsidRPr="00B831E3">
        <w:rPr>
          <w:spacing w:val="-2"/>
        </w:rPr>
        <w:t>громадян, народних депутатів України та депутатів місцевих рад, повідомлен</w:t>
      </w:r>
      <w:r>
        <w:rPr>
          <w:spacing w:val="-2"/>
        </w:rPr>
        <w:t>ь</w:t>
      </w:r>
      <w:r w:rsidRPr="00B831E3">
        <w:rPr>
          <w:spacing w:val="-2"/>
        </w:rPr>
        <w:t xml:space="preserve"> органів державної влади, органів місцевого самоврядування, правоохоронних органів щодо проведення обстеження  технічного стану житлового фонду</w:t>
      </w:r>
      <w:r>
        <w:rPr>
          <w:color w:val="000000"/>
        </w:rPr>
        <w:t>.</w:t>
      </w:r>
      <w:r w:rsidRPr="00B036B5">
        <w:rPr>
          <w:color w:val="000000"/>
        </w:rPr>
        <w:t xml:space="preserve"> </w:t>
      </w:r>
    </w:p>
    <w:p w14:paraId="376A0C39" w14:textId="77777777" w:rsidR="00884E8B" w:rsidRPr="00B036B5" w:rsidRDefault="00884E8B" w:rsidP="00893998">
      <w:pPr>
        <w:ind w:firstLine="567"/>
        <w:jc w:val="both"/>
        <w:rPr>
          <w:color w:val="000000"/>
        </w:rPr>
      </w:pPr>
      <w:r>
        <w:rPr>
          <w:color w:val="000000"/>
        </w:rPr>
        <w:t>7.2.</w:t>
      </w:r>
      <w:r w:rsidRPr="00512CF9">
        <w:t> </w:t>
      </w:r>
      <w:r>
        <w:t>Г</w:t>
      </w:r>
      <w:r w:rsidRPr="00B036B5">
        <w:rPr>
          <w:color w:val="000000"/>
        </w:rPr>
        <w:t>оловує на засіданнях комісії</w:t>
      </w:r>
      <w:r>
        <w:rPr>
          <w:color w:val="000000"/>
        </w:rPr>
        <w:t>.</w:t>
      </w:r>
    </w:p>
    <w:p w14:paraId="7A63C14B" w14:textId="77777777" w:rsidR="00884E8B" w:rsidRPr="00B036B5" w:rsidRDefault="00884E8B" w:rsidP="00893998">
      <w:pPr>
        <w:ind w:firstLine="567"/>
        <w:jc w:val="both"/>
        <w:rPr>
          <w:color w:val="000000"/>
        </w:rPr>
      </w:pPr>
      <w:r>
        <w:rPr>
          <w:color w:val="000000"/>
        </w:rPr>
        <w:t>7.3.</w:t>
      </w:r>
      <w:r w:rsidRPr="00512CF9">
        <w:t> </w:t>
      </w:r>
      <w:r>
        <w:rPr>
          <w:color w:val="000000"/>
        </w:rPr>
        <w:t>В</w:t>
      </w:r>
      <w:r w:rsidRPr="00B036B5">
        <w:rPr>
          <w:color w:val="000000"/>
        </w:rPr>
        <w:t>идає розпорядження та доручення, обов’язкові для членів комісії</w:t>
      </w:r>
      <w:r>
        <w:rPr>
          <w:color w:val="000000"/>
        </w:rPr>
        <w:t>.</w:t>
      </w:r>
    </w:p>
    <w:p w14:paraId="5FFB599F" w14:textId="77777777" w:rsidR="00884E8B" w:rsidRPr="00B036B5" w:rsidRDefault="00884E8B" w:rsidP="00893998">
      <w:pPr>
        <w:ind w:firstLine="567"/>
        <w:jc w:val="both"/>
        <w:rPr>
          <w:color w:val="000000"/>
        </w:rPr>
      </w:pPr>
      <w:r>
        <w:rPr>
          <w:color w:val="000000"/>
        </w:rPr>
        <w:t>7.4.</w:t>
      </w:r>
      <w:r w:rsidRPr="00512CF9">
        <w:t> </w:t>
      </w:r>
      <w:r>
        <w:rPr>
          <w:color w:val="000000"/>
        </w:rPr>
        <w:t>В</w:t>
      </w:r>
      <w:r w:rsidRPr="00B036B5">
        <w:rPr>
          <w:color w:val="000000"/>
        </w:rPr>
        <w:t>идає доручення спеціалістам, які залучені до роботи комісії</w:t>
      </w:r>
      <w:r>
        <w:rPr>
          <w:color w:val="000000"/>
        </w:rPr>
        <w:t>.</w:t>
      </w:r>
    </w:p>
    <w:p w14:paraId="48AA20DF" w14:textId="77777777" w:rsidR="00884E8B" w:rsidRPr="00B036B5" w:rsidRDefault="00884E8B" w:rsidP="00893998">
      <w:pPr>
        <w:ind w:firstLine="567"/>
        <w:jc w:val="both"/>
        <w:rPr>
          <w:color w:val="000000"/>
        </w:rPr>
      </w:pPr>
      <w:r>
        <w:rPr>
          <w:color w:val="000000"/>
        </w:rPr>
        <w:t>7.5.</w:t>
      </w:r>
      <w:r w:rsidRPr="00512CF9">
        <w:t> </w:t>
      </w:r>
      <w:r>
        <w:rPr>
          <w:color w:val="000000"/>
        </w:rPr>
        <w:t>П</w:t>
      </w:r>
      <w:r w:rsidRPr="00B036B5">
        <w:rPr>
          <w:color w:val="000000"/>
        </w:rPr>
        <w:t xml:space="preserve">редставляє комісію у відносинах з </w:t>
      </w:r>
      <w:r>
        <w:rPr>
          <w:color w:val="000000"/>
        </w:rPr>
        <w:t xml:space="preserve">підприємствами, </w:t>
      </w:r>
      <w:r w:rsidRPr="00B036B5">
        <w:rPr>
          <w:color w:val="000000"/>
        </w:rPr>
        <w:t>установами та організаціями.</w:t>
      </w:r>
    </w:p>
    <w:p w14:paraId="41BBEB5F" w14:textId="77777777" w:rsidR="00884E8B" w:rsidRDefault="00884E8B" w:rsidP="00893998">
      <w:pPr>
        <w:ind w:firstLine="567"/>
        <w:jc w:val="both"/>
      </w:pPr>
      <w:r>
        <w:rPr>
          <w:color w:val="000000"/>
        </w:rPr>
        <w:t>8</w:t>
      </w:r>
      <w:r w:rsidRPr="00B036B5">
        <w:rPr>
          <w:color w:val="000000"/>
        </w:rPr>
        <w:t>.</w:t>
      </w:r>
      <w:r w:rsidRPr="00512CF9">
        <w:t> </w:t>
      </w:r>
      <w:r w:rsidRPr="00B036B5">
        <w:rPr>
          <w:color w:val="000000"/>
        </w:rPr>
        <w:t>У разі відсутності Голови комісії його повноваження виконує заступник голови комісії.</w:t>
      </w:r>
      <w:r w:rsidRPr="00B036B5">
        <w:t xml:space="preserve"> </w:t>
      </w:r>
    </w:p>
    <w:p w14:paraId="6141659D" w14:textId="77777777" w:rsidR="00884E8B" w:rsidRPr="00475911" w:rsidRDefault="00884E8B" w:rsidP="00893998">
      <w:pPr>
        <w:ind w:firstLine="567"/>
        <w:jc w:val="both"/>
        <w:rPr>
          <w:color w:val="000000"/>
        </w:rPr>
      </w:pPr>
      <w:r w:rsidRPr="00475911">
        <w:t>9. </w:t>
      </w:r>
      <w:r w:rsidRPr="00475911">
        <w:rPr>
          <w:color w:val="000000"/>
        </w:rPr>
        <w:t xml:space="preserve">Секретар комісії: </w:t>
      </w:r>
    </w:p>
    <w:p w14:paraId="24E42A87" w14:textId="77777777" w:rsidR="00884E8B" w:rsidRDefault="00884E8B" w:rsidP="00893998">
      <w:pPr>
        <w:ind w:firstLine="567"/>
        <w:jc w:val="both"/>
        <w:rPr>
          <w:color w:val="000000"/>
        </w:rPr>
      </w:pPr>
      <w:r w:rsidRPr="00475911">
        <w:rPr>
          <w:color w:val="000000"/>
        </w:rPr>
        <w:t>9.1.</w:t>
      </w:r>
      <w:r w:rsidRPr="00475911">
        <w:t> </w:t>
      </w:r>
      <w:r w:rsidRPr="00475911">
        <w:rPr>
          <w:color w:val="000000"/>
        </w:rPr>
        <w:t>Організовує підготовку матеріалів на розгляд комісії</w:t>
      </w:r>
      <w:r>
        <w:rPr>
          <w:color w:val="000000"/>
        </w:rPr>
        <w:t>, веде протокол засідання комісії.</w:t>
      </w:r>
    </w:p>
    <w:p w14:paraId="6040457F" w14:textId="77777777" w:rsidR="00884E8B" w:rsidRPr="00475911" w:rsidRDefault="00884E8B" w:rsidP="0089399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9.2. Організовує </w:t>
      </w:r>
      <w:r w:rsidRPr="00475911">
        <w:t>проведення обстежень технічного стану жилого будинку (жилого приміщення),</w:t>
      </w:r>
      <w:r w:rsidRPr="00475911">
        <w:rPr>
          <w:color w:val="000000"/>
        </w:rPr>
        <w:t xml:space="preserve"> складає та оформлює акт обстеження технічного стану жилого будинку (жилого приміщення)</w:t>
      </w:r>
      <w:r w:rsidRPr="00475911">
        <w:t>.</w:t>
      </w:r>
    </w:p>
    <w:p w14:paraId="1CB70BC8" w14:textId="77777777" w:rsidR="00884E8B" w:rsidRPr="00475911" w:rsidRDefault="00884E8B" w:rsidP="00893998">
      <w:pPr>
        <w:ind w:firstLine="567"/>
        <w:jc w:val="both"/>
        <w:rPr>
          <w:color w:val="000000"/>
        </w:rPr>
      </w:pPr>
      <w:r w:rsidRPr="00475911">
        <w:rPr>
          <w:color w:val="000000"/>
        </w:rPr>
        <w:t>9.</w:t>
      </w:r>
      <w:r>
        <w:rPr>
          <w:color w:val="000000"/>
        </w:rPr>
        <w:t>3</w:t>
      </w:r>
      <w:r w:rsidRPr="00475911">
        <w:rPr>
          <w:color w:val="000000"/>
        </w:rPr>
        <w:t>.</w:t>
      </w:r>
      <w:r w:rsidRPr="00475911">
        <w:t> </w:t>
      </w:r>
      <w:r w:rsidRPr="00475911">
        <w:rPr>
          <w:color w:val="000000"/>
        </w:rPr>
        <w:t>Оповіщає всіх членів комісії про заплановане</w:t>
      </w:r>
      <w:r>
        <w:rPr>
          <w:color w:val="000000"/>
        </w:rPr>
        <w:t xml:space="preserve"> засідання та</w:t>
      </w:r>
      <w:r w:rsidRPr="00475911">
        <w:rPr>
          <w:color w:val="000000"/>
        </w:rPr>
        <w:t xml:space="preserve"> обстеження технічного стану жилого будинку (жилого приміщення).</w:t>
      </w:r>
    </w:p>
    <w:p w14:paraId="354BA7B0" w14:textId="77777777" w:rsidR="00884E8B" w:rsidRPr="00375D25" w:rsidRDefault="00884E8B" w:rsidP="00893998">
      <w:pPr>
        <w:ind w:firstLine="567"/>
        <w:jc w:val="both"/>
        <w:rPr>
          <w:color w:val="000000"/>
        </w:rPr>
      </w:pPr>
      <w:r w:rsidRPr="00375D25">
        <w:rPr>
          <w:color w:val="000000"/>
        </w:rPr>
        <w:t>9.3.</w:t>
      </w:r>
      <w:r w:rsidRPr="00375D25">
        <w:t> </w:t>
      </w:r>
      <w:r w:rsidRPr="00375D25">
        <w:rPr>
          <w:color w:val="000000"/>
        </w:rPr>
        <w:t>Забезпечує виконання доручень Голови комісії.</w:t>
      </w:r>
    </w:p>
    <w:p w14:paraId="326CCEF9" w14:textId="77777777" w:rsidR="00884E8B" w:rsidRPr="00375D25" w:rsidRDefault="00884E8B" w:rsidP="00893998">
      <w:pPr>
        <w:ind w:firstLine="567"/>
        <w:jc w:val="both"/>
        <w:rPr>
          <w:color w:val="000000"/>
        </w:rPr>
      </w:pPr>
      <w:r w:rsidRPr="00375D25">
        <w:rPr>
          <w:color w:val="000000"/>
        </w:rPr>
        <w:t>9.4. Забезпечує оприлюднення протоколу засідання комі</w:t>
      </w:r>
      <w:r>
        <w:rPr>
          <w:color w:val="000000"/>
        </w:rPr>
        <w:t>с</w:t>
      </w:r>
      <w:r w:rsidRPr="00375D25">
        <w:rPr>
          <w:color w:val="000000"/>
        </w:rPr>
        <w:t xml:space="preserve">ії на офіційному </w:t>
      </w:r>
      <w:r>
        <w:rPr>
          <w:color w:val="000000"/>
        </w:rPr>
        <w:t>сайті</w:t>
      </w:r>
      <w:r w:rsidRPr="00375D25">
        <w:rPr>
          <w:color w:val="000000"/>
        </w:rPr>
        <w:t xml:space="preserve"> </w:t>
      </w:r>
      <w:r>
        <w:rPr>
          <w:color w:val="000000"/>
        </w:rPr>
        <w:t>Сквирської</w:t>
      </w:r>
      <w:r w:rsidRPr="00375D25">
        <w:rPr>
          <w:color w:val="000000"/>
        </w:rPr>
        <w:t xml:space="preserve"> міської ради у встановленому порядку.</w:t>
      </w:r>
    </w:p>
    <w:p w14:paraId="134CFD9A" w14:textId="77777777" w:rsidR="00884E8B" w:rsidRPr="00375D25" w:rsidRDefault="00884E8B" w:rsidP="00893998">
      <w:pPr>
        <w:ind w:firstLine="567"/>
        <w:jc w:val="both"/>
        <w:rPr>
          <w:color w:val="000000"/>
        </w:rPr>
      </w:pPr>
      <w:r w:rsidRPr="00375D25">
        <w:rPr>
          <w:color w:val="000000"/>
        </w:rPr>
        <w:t>10.</w:t>
      </w:r>
      <w:r w:rsidRPr="00375D25">
        <w:t> </w:t>
      </w:r>
      <w:r w:rsidRPr="00375D25">
        <w:rPr>
          <w:color w:val="000000"/>
        </w:rPr>
        <w:t xml:space="preserve">Члени комісії зобов’язані брати участь у діяльності комісії, виконувати розпорядження і доручення Голови комісії. </w:t>
      </w:r>
    </w:p>
    <w:p w14:paraId="0BA9B9F1" w14:textId="77777777" w:rsidR="00884E8B" w:rsidRPr="00375D25" w:rsidRDefault="00884E8B" w:rsidP="00893998">
      <w:pPr>
        <w:ind w:firstLine="567"/>
        <w:jc w:val="both"/>
        <w:rPr>
          <w:color w:val="000000"/>
        </w:rPr>
      </w:pPr>
      <w:r w:rsidRPr="00375D25">
        <w:rPr>
          <w:color w:val="000000"/>
        </w:rPr>
        <w:t xml:space="preserve">11. У випадку відсутності члена комісії його </w:t>
      </w:r>
      <w:r w:rsidRPr="00375D25">
        <w:t>повноваження можуть бути делеговані іншій посадовій особі підприємства, установи, організації, яку він представляє.</w:t>
      </w:r>
    </w:p>
    <w:p w14:paraId="094F007C" w14:textId="77777777" w:rsidR="00884E8B" w:rsidRPr="00375D25" w:rsidRDefault="00884E8B" w:rsidP="00893998">
      <w:pPr>
        <w:ind w:firstLine="567"/>
        <w:jc w:val="both"/>
      </w:pPr>
      <w:r w:rsidRPr="00375D25">
        <w:rPr>
          <w:color w:val="000000"/>
        </w:rPr>
        <w:t>12.</w:t>
      </w:r>
      <w:r w:rsidRPr="00375D25">
        <w:t> </w:t>
      </w:r>
      <w:r w:rsidRPr="00375D25">
        <w:rPr>
          <w:color w:val="000000"/>
        </w:rPr>
        <w:t>Засідання комісії є правомочним за умовами участі в ньому не менш як половини її складу.</w:t>
      </w:r>
      <w:r w:rsidRPr="00375D25">
        <w:t xml:space="preserve"> </w:t>
      </w:r>
    </w:p>
    <w:p w14:paraId="36D255C9" w14:textId="77777777" w:rsidR="00884E8B" w:rsidRPr="00375D25" w:rsidRDefault="00884E8B" w:rsidP="00893998">
      <w:pPr>
        <w:ind w:firstLine="567"/>
        <w:jc w:val="both"/>
        <w:rPr>
          <w:color w:val="000000"/>
        </w:rPr>
      </w:pPr>
      <w:r w:rsidRPr="00375D25">
        <w:rPr>
          <w:color w:val="000000"/>
        </w:rPr>
        <w:t>13.</w:t>
      </w:r>
      <w:r w:rsidRPr="00375D25">
        <w:t> </w:t>
      </w:r>
      <w:r w:rsidRPr="00375D25">
        <w:rPr>
          <w:color w:val="000000"/>
        </w:rPr>
        <w:t>Рішення комісії приймаються шляхом відкритого голосування простою більшістю голосів присутніх на засіданні членів комісії. У разі рівного розподілу голосів вирішальним є голос голови комісії.</w:t>
      </w:r>
    </w:p>
    <w:p w14:paraId="3E31D776" w14:textId="77777777" w:rsidR="00884E8B" w:rsidRDefault="00884E8B" w:rsidP="00893998">
      <w:pPr>
        <w:ind w:firstLine="567"/>
        <w:jc w:val="both"/>
      </w:pPr>
      <w:r w:rsidRPr="00375D25">
        <w:rPr>
          <w:color w:val="000000"/>
        </w:rPr>
        <w:t>14.</w:t>
      </w:r>
      <w:r w:rsidRPr="00375D25">
        <w:t> </w:t>
      </w:r>
      <w:r w:rsidRPr="00375D25">
        <w:rPr>
          <w:color w:val="000000"/>
        </w:rPr>
        <w:t>Рішення комісії оформляється протоколом, який підписується усіма членами комісії, які брали участь у голосуванні.</w:t>
      </w:r>
      <w:r w:rsidRPr="00B036B5">
        <w:t xml:space="preserve"> </w:t>
      </w:r>
    </w:p>
    <w:p w14:paraId="1923A2BC" w14:textId="77777777" w:rsidR="00884E8B" w:rsidRDefault="00884E8B" w:rsidP="00893998">
      <w:pPr>
        <w:ind w:firstLine="567"/>
        <w:jc w:val="both"/>
      </w:pPr>
    </w:p>
    <w:p w14:paraId="0726CA1C" w14:textId="77777777" w:rsidR="00884E8B" w:rsidRDefault="00884E8B" w:rsidP="00884E8B">
      <w:pPr>
        <w:rPr>
          <w:lang w:eastAsia="uk-UA"/>
        </w:rPr>
      </w:pPr>
    </w:p>
    <w:p w14:paraId="76245668" w14:textId="77777777" w:rsidR="00884E8B" w:rsidRPr="008C6A3C" w:rsidRDefault="00884E8B" w:rsidP="00884E8B">
      <w:pPr>
        <w:rPr>
          <w:lang w:eastAsia="uk-UA"/>
        </w:rPr>
      </w:pPr>
    </w:p>
    <w:p w14:paraId="6B13C37F" w14:textId="77777777" w:rsidR="00884E8B" w:rsidRPr="008C6A3C" w:rsidRDefault="00884E8B" w:rsidP="00884E8B">
      <w:pPr>
        <w:rPr>
          <w:lang w:eastAsia="uk-UA"/>
        </w:rPr>
      </w:pPr>
    </w:p>
    <w:p w14:paraId="703FD8BE" w14:textId="77777777" w:rsidR="00884E8B" w:rsidRDefault="00884E8B" w:rsidP="00884E8B">
      <w:pPr>
        <w:rPr>
          <w:lang w:eastAsia="uk-UA"/>
        </w:rPr>
      </w:pPr>
    </w:p>
    <w:p w14:paraId="5C6AE9BB" w14:textId="77777777" w:rsidR="00884E8B" w:rsidRDefault="00884E8B" w:rsidP="00884E8B">
      <w:pPr>
        <w:shd w:val="clear" w:color="auto" w:fill="FFFFFF"/>
        <w:jc w:val="both"/>
        <w:rPr>
          <w:b/>
        </w:rPr>
      </w:pPr>
      <w:r>
        <w:rPr>
          <w:b/>
        </w:rPr>
        <w:t>Начальник відділу капітального</w:t>
      </w:r>
    </w:p>
    <w:p w14:paraId="0C959CC1" w14:textId="77777777" w:rsidR="00884E8B" w:rsidRDefault="00884E8B" w:rsidP="00884E8B">
      <w:pPr>
        <w:shd w:val="clear" w:color="auto" w:fill="FFFFFF"/>
        <w:jc w:val="both"/>
        <w:rPr>
          <w:b/>
        </w:rPr>
      </w:pPr>
      <w:r>
        <w:rPr>
          <w:b/>
        </w:rPr>
        <w:t xml:space="preserve">будівництва, комунальної власності </w:t>
      </w:r>
    </w:p>
    <w:p w14:paraId="62AB4837" w14:textId="77777777" w:rsidR="00884E8B" w:rsidRDefault="00884E8B" w:rsidP="00884E8B">
      <w:pPr>
        <w:shd w:val="clear" w:color="auto" w:fill="FFFFFF"/>
        <w:jc w:val="both"/>
        <w:rPr>
          <w:b/>
        </w:rPr>
      </w:pPr>
      <w:r>
        <w:rPr>
          <w:b/>
        </w:rPr>
        <w:t>та житлово-комунального</w:t>
      </w:r>
    </w:p>
    <w:p w14:paraId="5FFE5758" w14:textId="5138AD57" w:rsidR="00884E8B" w:rsidRDefault="00884E8B" w:rsidP="00884E8B">
      <w:pPr>
        <w:shd w:val="clear" w:color="auto" w:fill="FFFFFF"/>
        <w:jc w:val="both"/>
      </w:pPr>
      <w:r>
        <w:rPr>
          <w:b/>
        </w:rPr>
        <w:t xml:space="preserve">господарства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893998">
        <w:rPr>
          <w:b/>
          <w:bCs/>
        </w:rPr>
        <w:t xml:space="preserve">                          </w:t>
      </w:r>
      <w:bookmarkStart w:id="4" w:name="_GoBack"/>
      <w:bookmarkEnd w:id="4"/>
      <w:r>
        <w:rPr>
          <w:b/>
          <w:bCs/>
        </w:rPr>
        <w:t xml:space="preserve">       Ольга СТЕПАНЕНКО</w:t>
      </w:r>
    </w:p>
    <w:p w14:paraId="3B69C45A" w14:textId="77777777" w:rsidR="00884E8B" w:rsidRDefault="00884E8B" w:rsidP="00884E8B">
      <w:pPr>
        <w:jc w:val="both"/>
      </w:pPr>
    </w:p>
    <w:p w14:paraId="639E946C" w14:textId="77777777" w:rsidR="00884E8B" w:rsidRPr="008C6A3C" w:rsidRDefault="00884E8B" w:rsidP="00884E8B">
      <w:pPr>
        <w:rPr>
          <w:lang w:eastAsia="uk-UA"/>
        </w:rPr>
      </w:pPr>
    </w:p>
    <w:p w14:paraId="55B0EA5F" w14:textId="77777777" w:rsidR="00884E8B" w:rsidRDefault="00884E8B" w:rsidP="00884E8B">
      <w:pPr>
        <w:rPr>
          <w:lang w:eastAsia="uk-UA"/>
        </w:rPr>
      </w:pPr>
      <w:r w:rsidRPr="008C6A3C">
        <w:rPr>
          <w:lang w:eastAsia="uk-UA"/>
        </w:rPr>
        <w:br w:type="page"/>
      </w:r>
    </w:p>
    <w:p w14:paraId="7F1C1101" w14:textId="77777777" w:rsidR="00884E8B" w:rsidRDefault="00884E8B" w:rsidP="00884E8B">
      <w:pPr>
        <w:shd w:val="clear" w:color="auto" w:fill="FFFFFF"/>
        <w:ind w:left="3540" w:firstLine="708"/>
        <w:jc w:val="right"/>
      </w:pPr>
      <w:r w:rsidRPr="00E35D0E">
        <w:t>Додаток до Положення</w:t>
      </w:r>
    </w:p>
    <w:p w14:paraId="72C5530A" w14:textId="77777777" w:rsidR="00884E8B" w:rsidRPr="00E35D0E" w:rsidRDefault="00884E8B" w:rsidP="00884E8B">
      <w:pPr>
        <w:shd w:val="clear" w:color="auto" w:fill="FFFFFF"/>
        <w:ind w:left="3540" w:firstLine="708"/>
        <w:jc w:val="right"/>
      </w:pPr>
    </w:p>
    <w:p w14:paraId="170F9441" w14:textId="77777777" w:rsidR="00884E8B" w:rsidRPr="00E35D0E" w:rsidRDefault="00884E8B" w:rsidP="00884E8B">
      <w:pPr>
        <w:shd w:val="clear" w:color="auto" w:fill="FFFFFF"/>
        <w:jc w:val="center"/>
      </w:pPr>
      <w:r w:rsidRPr="008938CF">
        <w:t>АКТ</w:t>
      </w:r>
      <w:r>
        <w:t xml:space="preserve"> № ____</w:t>
      </w:r>
      <w:r>
        <w:br/>
        <w:t>обстеження технічного стану жи</w:t>
      </w:r>
      <w:r w:rsidRPr="008938CF">
        <w:t xml:space="preserve">лого </w:t>
      </w:r>
      <w:r>
        <w:t>будинку</w:t>
      </w:r>
      <w:r w:rsidRPr="008938CF">
        <w:br/>
        <w:t>(</w:t>
      </w:r>
      <w:r>
        <w:t>жилого приміщення</w:t>
      </w:r>
      <w:r w:rsidRPr="008938CF">
        <w:t>)</w:t>
      </w:r>
    </w:p>
    <w:tbl>
      <w:tblPr>
        <w:tblW w:w="10213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5227"/>
        <w:gridCol w:w="4986"/>
      </w:tblGrid>
      <w:tr w:rsidR="00884E8B" w:rsidRPr="00E35D0E" w14:paraId="2D774A1A" w14:textId="77777777" w:rsidTr="00C41E42">
        <w:trPr>
          <w:tblCellSpacing w:w="22" w:type="dxa"/>
          <w:jc w:val="center"/>
        </w:trPr>
        <w:tc>
          <w:tcPr>
            <w:tcW w:w="25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5190" w14:textId="77777777" w:rsidR="00884E8B" w:rsidRPr="00E35D0E" w:rsidRDefault="00884E8B" w:rsidP="00C41E42">
            <w:pPr>
              <w:shd w:val="clear" w:color="auto" w:fill="FFFFFF"/>
            </w:pPr>
          </w:p>
          <w:p w14:paraId="52C0D3E2" w14:textId="77777777" w:rsidR="00884E8B" w:rsidRPr="00E35D0E" w:rsidRDefault="00893998" w:rsidP="00C41E42">
            <w:pPr>
              <w:shd w:val="clear" w:color="auto" w:fill="FFFFFF"/>
            </w:pPr>
            <w:hyperlink r:id="rId7" w:tgtFrame="_top" w:history="1">
              <w:r w:rsidR="00884E8B">
                <w:rPr>
                  <w:rStyle w:val="aa"/>
                </w:rPr>
                <w:t>м.</w:t>
              </w:r>
            </w:hyperlink>
            <w:r w:rsidR="00884E8B">
              <w:rPr>
                <w:rStyle w:val="aa"/>
              </w:rPr>
              <w:t xml:space="preserve"> Сквира</w:t>
            </w: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6562" w14:textId="77777777" w:rsidR="00884E8B" w:rsidRPr="00E35D0E" w:rsidRDefault="00884E8B" w:rsidP="00C41E42">
            <w:pPr>
              <w:shd w:val="clear" w:color="auto" w:fill="FFFFFF"/>
            </w:pPr>
            <w:r>
              <w:t xml:space="preserve">        </w:t>
            </w:r>
            <w:r w:rsidRPr="00E35D0E">
              <w:t>«</w:t>
            </w:r>
            <w:hyperlink r:id="rId8" w:tgtFrame="_top" w:history="1">
              <w:r w:rsidRPr="00E35D0E">
                <w:rPr>
                  <w:rStyle w:val="aa"/>
                </w:rPr>
                <w:t>___</w:t>
              </w:r>
              <w:r>
                <w:rPr>
                  <w:rStyle w:val="aa"/>
                </w:rPr>
                <w:t>__</w:t>
              </w:r>
              <w:r w:rsidRPr="00E35D0E">
                <w:rPr>
                  <w:rStyle w:val="aa"/>
                </w:rPr>
                <w:t>»  ____________ 20__ р</w:t>
              </w:r>
            </w:hyperlink>
            <w:r w:rsidRPr="00E35D0E">
              <w:t>оку</w:t>
            </w:r>
          </w:p>
        </w:tc>
      </w:tr>
      <w:tr w:rsidR="00884E8B" w:rsidRPr="00E35D0E" w14:paraId="59B8B6DB" w14:textId="77777777" w:rsidTr="00C41E42">
        <w:trPr>
          <w:tblCellSpacing w:w="22" w:type="dxa"/>
          <w:jc w:val="center"/>
        </w:trPr>
        <w:tc>
          <w:tcPr>
            <w:tcW w:w="495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97B1" w14:textId="77777777" w:rsidR="00884E8B" w:rsidRPr="00E35D0E" w:rsidRDefault="00884E8B" w:rsidP="00C41E42">
            <w:pPr>
              <w:shd w:val="clear" w:color="auto" w:fill="FFFFFF"/>
            </w:pPr>
          </w:p>
          <w:p w14:paraId="65624FBE" w14:textId="77777777" w:rsidR="00884E8B" w:rsidRDefault="00884E8B" w:rsidP="00C41E42">
            <w:pPr>
              <w:shd w:val="clear" w:color="auto" w:fill="FFFFFF"/>
            </w:pPr>
            <w:r w:rsidRPr="00E35D0E">
              <w:t>Комісією, що утворена відповідно до____</w:t>
            </w:r>
            <w:r>
              <w:t>____</w:t>
            </w:r>
            <w:r w:rsidRPr="00E35D0E">
              <w:t>______</w:t>
            </w:r>
            <w:r>
              <w:t>_________________________</w:t>
            </w:r>
          </w:p>
          <w:p w14:paraId="079A2230" w14:textId="77777777" w:rsidR="00884E8B" w:rsidRDefault="00884E8B" w:rsidP="00C41E42">
            <w:pPr>
              <w:shd w:val="clear" w:color="auto" w:fill="FFFFFF"/>
            </w:pPr>
            <w:r>
              <w:t>_______________________________________________________________________</w:t>
            </w:r>
          </w:p>
          <w:p w14:paraId="3F1E5012" w14:textId="77777777" w:rsidR="00884E8B" w:rsidRDefault="00884E8B" w:rsidP="00C41E42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                                              (назва </w:t>
            </w:r>
            <w:proofErr w:type="spellStart"/>
            <w:r w:rsidRPr="00E35D0E">
              <w:rPr>
                <w:sz w:val="20"/>
                <w:szCs w:val="20"/>
              </w:rPr>
              <w:t>акта</w:t>
            </w:r>
            <w:proofErr w:type="spellEnd"/>
            <w:r w:rsidRPr="00E35D0E">
              <w:rPr>
                <w:sz w:val="20"/>
                <w:szCs w:val="20"/>
              </w:rPr>
              <w:t xml:space="preserve"> органу місцевого самоврядування, номер, дата)</w:t>
            </w:r>
            <w:r>
              <w:br/>
              <w:t>у складі:</w:t>
            </w:r>
          </w:p>
          <w:p w14:paraId="08F2AB11" w14:textId="77777777" w:rsidR="00884E8B" w:rsidRDefault="00884E8B" w:rsidP="00C41E42">
            <w:pPr>
              <w:shd w:val="clear" w:color="auto" w:fill="FFFFFF"/>
            </w:pPr>
            <w:r>
              <w:t>голова Комісії</w:t>
            </w:r>
          </w:p>
          <w:p w14:paraId="60996D90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_____________________________________________</w:t>
            </w:r>
            <w:r>
              <w:t>_</w:t>
            </w:r>
            <w:r w:rsidRPr="00E35D0E">
              <w:t>________</w:t>
            </w:r>
            <w:r>
              <w:t>_______________</w:t>
            </w:r>
            <w:r w:rsidRPr="00E35D0E">
              <w:t>__</w:t>
            </w:r>
          </w:p>
          <w:p w14:paraId="790D049A" w14:textId="77777777" w:rsidR="00884E8B" w:rsidRDefault="00884E8B" w:rsidP="00C41E42">
            <w:pPr>
              <w:shd w:val="clear" w:color="auto" w:fill="FFFFFF"/>
            </w:pPr>
            <w:r w:rsidRPr="00E35D0E">
              <w:rPr>
                <w:sz w:val="20"/>
                <w:szCs w:val="20"/>
              </w:rPr>
              <w:t xml:space="preserve">                                                                                     (посада, прізвище, ініціали)</w:t>
            </w:r>
          </w:p>
          <w:p w14:paraId="0376793E" w14:textId="77777777" w:rsidR="00884E8B" w:rsidRDefault="00884E8B" w:rsidP="00C41E42">
            <w:pPr>
              <w:shd w:val="clear" w:color="auto" w:fill="FFFFFF"/>
            </w:pPr>
            <w:r w:rsidRPr="00E35D0E">
              <w:t>члени Комісії:</w:t>
            </w:r>
            <w:r>
              <w:t xml:space="preserve"> __________________________________________________________</w:t>
            </w:r>
          </w:p>
          <w:p w14:paraId="7315E536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____________________________________________</w:t>
            </w:r>
            <w:r>
              <w:t>_</w:t>
            </w:r>
            <w:r w:rsidRPr="00E35D0E">
              <w:t>______</w:t>
            </w:r>
            <w:r>
              <w:t>__________________</w:t>
            </w:r>
            <w:r w:rsidRPr="00E35D0E">
              <w:t>__</w:t>
            </w:r>
          </w:p>
          <w:p w14:paraId="2A073078" w14:textId="77777777" w:rsidR="00884E8B" w:rsidRDefault="00884E8B" w:rsidP="00C41E42">
            <w:pPr>
              <w:shd w:val="clear" w:color="auto" w:fill="FFFFFF"/>
            </w:pPr>
            <w:r>
              <w:t>_______________________________________________________________________</w:t>
            </w:r>
          </w:p>
          <w:p w14:paraId="70DB3C24" w14:textId="77777777" w:rsidR="00884E8B" w:rsidRDefault="00884E8B" w:rsidP="00C41E42">
            <w:pPr>
              <w:shd w:val="clear" w:color="auto" w:fill="FFFFFF"/>
              <w:rPr>
                <w:sz w:val="20"/>
                <w:szCs w:val="20"/>
              </w:rPr>
            </w:pPr>
            <w:r w:rsidRPr="00E35D0E">
              <w:t xml:space="preserve">                                                              </w:t>
            </w:r>
            <w:r w:rsidRPr="00E35D0E">
              <w:rPr>
                <w:sz w:val="20"/>
                <w:szCs w:val="20"/>
              </w:rPr>
              <w:t>(посада, прізвище, ініціали)</w:t>
            </w:r>
          </w:p>
          <w:p w14:paraId="259F1509" w14:textId="77777777" w:rsidR="00884E8B" w:rsidRDefault="00884E8B" w:rsidP="00C41E42">
            <w:pPr>
              <w:shd w:val="clear" w:color="auto" w:fill="FFFFFF"/>
            </w:pPr>
            <w:r w:rsidRPr="00E35D0E">
              <w:t>Обстежено</w:t>
            </w:r>
            <w:r>
              <w:t xml:space="preserve"> _____________________________________________________________</w:t>
            </w:r>
          </w:p>
          <w:p w14:paraId="62F6B9BB" w14:textId="77777777" w:rsidR="00884E8B" w:rsidRDefault="00884E8B" w:rsidP="00C41E42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C32B1D">
              <w:rPr>
                <w:sz w:val="20"/>
                <w:szCs w:val="20"/>
              </w:rPr>
              <w:t xml:space="preserve"> (житлов</w:t>
            </w:r>
            <w:r>
              <w:rPr>
                <w:sz w:val="20"/>
                <w:szCs w:val="20"/>
              </w:rPr>
              <w:t>ий будинок/</w:t>
            </w:r>
            <w:r w:rsidRPr="00C32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жиле </w:t>
            </w:r>
            <w:r w:rsidRPr="00C32B1D">
              <w:rPr>
                <w:sz w:val="20"/>
                <w:szCs w:val="20"/>
              </w:rPr>
              <w:t>приміщення)</w:t>
            </w:r>
          </w:p>
          <w:p w14:paraId="2E40355E" w14:textId="77777777" w:rsidR="00884E8B" w:rsidRDefault="00884E8B" w:rsidP="00C41E42">
            <w:pPr>
              <w:shd w:val="clear" w:color="auto" w:fill="FFFFFF"/>
            </w:pPr>
            <w:r>
              <w:t>за адресою: _____________________________________________________________</w:t>
            </w:r>
          </w:p>
          <w:p w14:paraId="704C2958" w14:textId="77777777" w:rsidR="00884E8B" w:rsidRDefault="00884E8B" w:rsidP="00C41E42">
            <w:pPr>
              <w:shd w:val="clear" w:color="auto" w:fill="FFFFFF"/>
            </w:pPr>
            <w:r>
              <w:t>_</w:t>
            </w:r>
            <w:r w:rsidRPr="00E35D0E">
              <w:t>_________________________</w:t>
            </w:r>
            <w:r>
              <w:t>____</w:t>
            </w:r>
            <w:r w:rsidRPr="00E35D0E">
              <w:t>__________________________</w:t>
            </w:r>
            <w:r>
              <w:t>___</w:t>
            </w:r>
            <w:r w:rsidRPr="00E35D0E">
              <w:t>____</w:t>
            </w:r>
            <w:r>
              <w:t>_______</w:t>
            </w:r>
            <w:r w:rsidRPr="00E35D0E">
              <w:t>_</w:t>
            </w:r>
          </w:p>
          <w:p w14:paraId="34DAF8C6" w14:textId="77777777" w:rsidR="00884E8B" w:rsidRDefault="00884E8B" w:rsidP="00C41E42">
            <w:pPr>
              <w:shd w:val="clear" w:color="auto" w:fill="FFFFFF"/>
            </w:pPr>
            <w:r w:rsidRPr="00E35D0E">
              <w:t>з метою визн</w:t>
            </w:r>
            <w:r>
              <w:t>ачення його</w:t>
            </w:r>
            <w:r w:rsidRPr="00E35D0E">
              <w:t xml:space="preserve"> технічного стану в присутності власника </w:t>
            </w:r>
            <w:r>
              <w:t>/співвласника / особи, що проживає у жи</w:t>
            </w:r>
            <w:r w:rsidRPr="00E35D0E">
              <w:t>лому</w:t>
            </w:r>
            <w:r>
              <w:t xml:space="preserve"> будинку / жилому приміщенні __________________</w:t>
            </w:r>
          </w:p>
          <w:p w14:paraId="4F869BAC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____________________________________________</w:t>
            </w:r>
            <w:r>
              <w:t>__________________________</w:t>
            </w:r>
            <w:r w:rsidRPr="00E35D0E">
              <w:t>_</w:t>
            </w:r>
          </w:p>
          <w:p w14:paraId="7A0EE3DB" w14:textId="77777777" w:rsidR="00884E8B" w:rsidRDefault="00884E8B" w:rsidP="00C41E42">
            <w:pPr>
              <w:shd w:val="clear" w:color="auto" w:fill="FFFFFF"/>
              <w:rPr>
                <w:sz w:val="20"/>
                <w:szCs w:val="20"/>
              </w:rPr>
            </w:pPr>
            <w:r w:rsidRPr="00E35D0E">
              <w:t>                                               </w:t>
            </w:r>
            <w:r>
              <w:t xml:space="preserve">  </w:t>
            </w:r>
            <w:r w:rsidRPr="00E35D0E">
              <w:t>       </w:t>
            </w:r>
            <w:r w:rsidRPr="00C32B1D">
              <w:rPr>
                <w:sz w:val="20"/>
                <w:szCs w:val="20"/>
              </w:rPr>
              <w:t>(прізвище, ім'я, по батькові)</w:t>
            </w:r>
          </w:p>
          <w:p w14:paraId="2848489D" w14:textId="77777777" w:rsidR="00884E8B" w:rsidRDefault="00884E8B" w:rsidP="00C41E42">
            <w:pPr>
              <w:shd w:val="clear" w:color="auto" w:fill="FFFFFF"/>
            </w:pPr>
            <w:r w:rsidRPr="00E35D0E">
              <w:t>Комісія встановила:</w:t>
            </w:r>
            <w:r>
              <w:t>______________________________________________________</w:t>
            </w:r>
          </w:p>
          <w:p w14:paraId="781672D8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</w:t>
            </w:r>
            <w:r>
              <w:t>___</w:t>
            </w:r>
            <w:r w:rsidRPr="00E35D0E">
              <w:t>_________________________________</w:t>
            </w:r>
            <w:r>
              <w:t>______</w:t>
            </w:r>
          </w:p>
          <w:p w14:paraId="1040B112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_____________________________________</w:t>
            </w:r>
            <w:r>
              <w:t>__________________________________</w:t>
            </w:r>
          </w:p>
          <w:p w14:paraId="1CD5C8E5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______________________________________________________________</w:t>
            </w:r>
            <w:r>
              <w:t>_________</w:t>
            </w:r>
          </w:p>
          <w:p w14:paraId="5088CC5C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_____________________________________</w:t>
            </w:r>
            <w:r>
              <w:t>__________________________________</w:t>
            </w:r>
          </w:p>
          <w:p w14:paraId="2B14D717" w14:textId="77777777" w:rsidR="00884E8B" w:rsidRDefault="00884E8B" w:rsidP="00C41E42">
            <w:pPr>
              <w:shd w:val="clear" w:color="auto" w:fill="FFFFFF"/>
            </w:pPr>
            <w:r>
              <w:t>_______________________________________________________________________</w:t>
            </w:r>
          </w:p>
          <w:p w14:paraId="598C55E3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_____________________________________</w:t>
            </w:r>
            <w:r>
              <w:t>__________________________________</w:t>
            </w:r>
          </w:p>
          <w:p w14:paraId="77C7B8B5" w14:textId="77777777" w:rsidR="00884E8B" w:rsidRDefault="00884E8B" w:rsidP="00C41E42">
            <w:pPr>
              <w:shd w:val="clear" w:color="auto" w:fill="FFFFFF"/>
            </w:pPr>
            <w:r>
              <w:t>_______________________________________________________________________</w:t>
            </w:r>
          </w:p>
          <w:p w14:paraId="4405F063" w14:textId="77777777" w:rsidR="00884E8B" w:rsidRPr="00E35D0E" w:rsidRDefault="00884E8B" w:rsidP="00C41E42">
            <w:pPr>
              <w:shd w:val="clear" w:color="auto" w:fill="FFFFFF"/>
            </w:pPr>
            <w:r w:rsidRPr="00E35D0E">
              <w:t>_______________________________________</w:t>
            </w:r>
            <w:r>
              <w:t>___________________________</w:t>
            </w:r>
            <w:r w:rsidRPr="00E35D0E">
              <w:t>_____</w:t>
            </w:r>
          </w:p>
          <w:p w14:paraId="32E3F0E3" w14:textId="77777777" w:rsidR="00884E8B" w:rsidRPr="00E35D0E" w:rsidRDefault="00884E8B" w:rsidP="00C41E42">
            <w:pPr>
              <w:shd w:val="clear" w:color="auto" w:fill="FFFFFF"/>
            </w:pPr>
            <w:r>
              <w:t>_______________________________________________________________________</w:t>
            </w:r>
            <w:hyperlink r:id="rId9" w:tgtFrame="_top" w:history="1"/>
          </w:p>
          <w:p w14:paraId="6D9D1605" w14:textId="77777777" w:rsidR="00884E8B" w:rsidRDefault="00884E8B" w:rsidP="00C41E42">
            <w:pPr>
              <w:shd w:val="clear" w:color="auto" w:fill="FFFFFF"/>
            </w:pPr>
            <w:r w:rsidRPr="00C32B1D">
              <w:t>Висновок за результатами обстеження:</w:t>
            </w:r>
            <w:r>
              <w:t xml:space="preserve"> _____________________________________</w:t>
            </w:r>
          </w:p>
          <w:p w14:paraId="3E62AAB0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___________________________________________________________</w:t>
            </w:r>
            <w:r>
              <w:t>____________</w:t>
            </w:r>
          </w:p>
          <w:p w14:paraId="6A3AF8ED" w14:textId="77777777" w:rsidR="00884E8B" w:rsidRDefault="00884E8B" w:rsidP="00C41E42">
            <w:pPr>
              <w:shd w:val="clear" w:color="auto" w:fill="FFFFFF"/>
            </w:pPr>
            <w:r w:rsidRPr="00E35D0E">
              <w:t>_____________________________________</w:t>
            </w:r>
            <w:r>
              <w:t>__________________________________</w:t>
            </w:r>
          </w:p>
          <w:p w14:paraId="736C97E0" w14:textId="77777777" w:rsidR="00884E8B" w:rsidRPr="00E35D0E" w:rsidRDefault="00884E8B" w:rsidP="00C41E42">
            <w:pPr>
              <w:shd w:val="clear" w:color="auto" w:fill="FFFFFF"/>
            </w:pPr>
            <w:r w:rsidRPr="00E35D0E">
              <w:t>_______________________________________</w:t>
            </w:r>
            <w:r>
              <w:t>___________________________</w:t>
            </w:r>
            <w:r w:rsidRPr="00E35D0E">
              <w:t>_____</w:t>
            </w:r>
          </w:p>
          <w:p w14:paraId="280B6F47" w14:textId="77777777" w:rsidR="00884E8B" w:rsidRPr="00E35D0E" w:rsidRDefault="00884E8B" w:rsidP="00C41E42">
            <w:pPr>
              <w:shd w:val="clear" w:color="auto" w:fill="FFFFFF"/>
            </w:pPr>
            <w:r>
              <w:t>_______________________________________________________________________</w:t>
            </w:r>
          </w:p>
        </w:tc>
      </w:tr>
    </w:tbl>
    <w:p w14:paraId="1E4BD504" w14:textId="77777777" w:rsidR="00884E8B" w:rsidRDefault="00884E8B" w:rsidP="00884E8B"/>
    <w:p w14:paraId="5E37ABAE" w14:textId="77777777" w:rsidR="00884E8B" w:rsidRPr="0035621C" w:rsidRDefault="00884E8B" w:rsidP="00884E8B">
      <w:r>
        <w:t>Підписи голови та членів комісії</w:t>
      </w:r>
    </w:p>
    <w:p w14:paraId="18C21904" w14:textId="77777777" w:rsidR="00884E8B" w:rsidRDefault="00884E8B" w:rsidP="00FE1422">
      <w:pPr>
        <w:jc w:val="both"/>
      </w:pPr>
    </w:p>
    <w:p w14:paraId="69466A05" w14:textId="77777777" w:rsidR="00884E8B" w:rsidRDefault="00884E8B" w:rsidP="00FE1422">
      <w:pPr>
        <w:jc w:val="both"/>
      </w:pPr>
    </w:p>
    <w:p w14:paraId="4D5E2B2A" w14:textId="77777777" w:rsidR="00884E8B" w:rsidRDefault="00884E8B" w:rsidP="00FE1422">
      <w:pPr>
        <w:jc w:val="both"/>
      </w:pPr>
    </w:p>
    <w:sectPr w:rsidR="00884E8B" w:rsidSect="00893998"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214"/>
    <w:multiLevelType w:val="multilevel"/>
    <w:tmpl w:val="0FE4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2"/>
    <w:rsid w:val="0016417F"/>
    <w:rsid w:val="00165E16"/>
    <w:rsid w:val="00251075"/>
    <w:rsid w:val="00251C6D"/>
    <w:rsid w:val="00381186"/>
    <w:rsid w:val="003C24C6"/>
    <w:rsid w:val="003C2EE1"/>
    <w:rsid w:val="003C4436"/>
    <w:rsid w:val="003F5F7A"/>
    <w:rsid w:val="00420C71"/>
    <w:rsid w:val="0047276F"/>
    <w:rsid w:val="004C17C2"/>
    <w:rsid w:val="00556A41"/>
    <w:rsid w:val="00634424"/>
    <w:rsid w:val="006C4C32"/>
    <w:rsid w:val="0080369F"/>
    <w:rsid w:val="00884E8B"/>
    <w:rsid w:val="00893998"/>
    <w:rsid w:val="008F0A93"/>
    <w:rsid w:val="00931131"/>
    <w:rsid w:val="00A50C7D"/>
    <w:rsid w:val="00A634D0"/>
    <w:rsid w:val="00AC0276"/>
    <w:rsid w:val="00B4233B"/>
    <w:rsid w:val="00BD785D"/>
    <w:rsid w:val="00C240A0"/>
    <w:rsid w:val="00C571EA"/>
    <w:rsid w:val="00D06F07"/>
    <w:rsid w:val="00D34A58"/>
    <w:rsid w:val="00DA0ED3"/>
    <w:rsid w:val="00EB0CA8"/>
    <w:rsid w:val="00FB1DBD"/>
    <w:rsid w:val="00FC1CBF"/>
    <w:rsid w:val="00FE1422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A03D"/>
  <w15:docId w15:val="{67E05137-2802-4C70-A8C9-2E7E1F6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E1422"/>
    <w:pPr>
      <w:suppressAutoHyphens w:val="0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14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FE1422"/>
    <w:rPr>
      <w:i/>
      <w:iCs/>
    </w:rPr>
  </w:style>
  <w:style w:type="paragraph" w:styleId="a6">
    <w:name w:val="Normal (Web)"/>
    <w:basedOn w:val="a"/>
    <w:uiPriority w:val="99"/>
    <w:semiHidden/>
    <w:unhideWhenUsed/>
    <w:rsid w:val="00BD785D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table" w:styleId="a7">
    <w:name w:val="Table Grid"/>
    <w:basedOn w:val="a1"/>
    <w:uiPriority w:val="59"/>
    <w:rsid w:val="00C2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1131"/>
    <w:pPr>
      <w:ind w:left="720"/>
      <w:contextualSpacing/>
    </w:pPr>
  </w:style>
  <w:style w:type="character" w:styleId="a9">
    <w:name w:val="Strong"/>
    <w:basedOn w:val="a0"/>
    <w:uiPriority w:val="22"/>
    <w:qFormat/>
    <w:rsid w:val="00B4233B"/>
    <w:rPr>
      <w:b/>
      <w:bCs/>
    </w:rPr>
  </w:style>
  <w:style w:type="character" w:styleId="aa">
    <w:name w:val="Hyperlink"/>
    <w:rsid w:val="00884E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4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4E8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939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399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104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104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10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B5F2-4FB8-4EEB-9ECA-933279B5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User</cp:lastModifiedBy>
  <cp:revision>3</cp:revision>
  <cp:lastPrinted>2021-08-04T06:36:00Z</cp:lastPrinted>
  <dcterms:created xsi:type="dcterms:W3CDTF">2021-08-04T06:29:00Z</dcterms:created>
  <dcterms:modified xsi:type="dcterms:W3CDTF">2021-08-04T06:37:00Z</dcterms:modified>
</cp:coreProperties>
</file>