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76"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Pr>
        <w:pict>
          <v:shape id="_x0000_s0" style="width:35pt;height:47pt;" type="#_x0000_t75">
            <v:imagedata r:id="rId1" o:title=""/>
          </v:shape>
          <o:OLEObject DrawAspect="Content" r:id="rId2" ObjectID="_1742366027" ProgID="PBrush"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76"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w:t>
        <w:tab/>
        <w:tab/>
        <w:t xml:space="preserve">2023 року                    м. Сквира                                      №    -    -VIII</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технічної документації із землеустрою</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щодо інвентаризації земельної ділянки комунальної власності</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 (старостинський округ № 4)</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Левіцької, керуючись ст.12, 38, 79-1, 122, Земельного кодексу України, ст. 26, 35, 57 Закону України «Про землеустрій», п. 34 ст. 26 Закону України «Про місцеве самоврядування в Україні», 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технічну документації із землеустрою щодо інвентаризації  земельних ділянок з цільовим призначенням: 11.04 </w:t>
      </w:r>
      <w:r w:rsidDel="00000000" w:rsidR="00000000" w:rsidRPr="00000000">
        <w:rPr>
          <w:rFonts w:ascii="Times New Roman" w:cs="Times New Roman" w:eastAsia="Times New Roman" w:hAnsi="Times New Roman"/>
          <w:sz w:val="28"/>
          <w:szCs w:val="28"/>
          <w:rtl w:val="0"/>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Del="00000000" w:rsidR="00000000" w:rsidRPr="00000000">
        <w:rPr>
          <w:rFonts w:ascii="Times New Roman" w:cs="Times New Roman" w:eastAsia="Times New Roman" w:hAnsi="Times New Roman"/>
          <w:color w:val="333333"/>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орієнтовною площею </w:t>
      </w:r>
      <w:r w:rsidDel="00000000" w:rsidR="00000000" w:rsidRPr="00000000">
        <w:rPr>
          <w:rFonts w:ascii="Times New Roman" w:cs="Times New Roman" w:eastAsia="Times New Roman" w:hAnsi="Times New Roman"/>
          <w:sz w:val="28"/>
          <w:szCs w:val="28"/>
          <w:rtl w:val="0"/>
        </w:rPr>
        <w:t xml:space="preserve">0,0019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га (с. Дунайка)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Відділу з питань земельних ресурсів та кадастру Сквирської міської ради звернутись до землевпорядної організації, яка має ліцензію на виконання  землевпорядних робіт для замовлення технічної документації  із землеустрою на вищевказану земельну ділянку.</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Розробку технічної документації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75"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w:t>
      </w:r>
      <w:r w:rsidDel="00000000" w:rsidR="00000000" w:rsidRPr="00000000">
        <w:rPr>
          <w:rFonts w:ascii="Times New Roman" w:cs="Times New Roman" w:eastAsia="Times New Roman" w:hAnsi="Times New Roman"/>
          <w:sz w:val="28"/>
          <w:szCs w:val="28"/>
          <w:rtl w:val="0"/>
        </w:rPr>
        <w:t xml:space="preserve">інфраструктури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ab/>
        <w:tab/>
        <w:tab/>
        <w:t xml:space="preserve">  Олександр ГОЛУБ</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розгляд та затвердження сесією</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709"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Обычный(веб)">
    <w:name w:val="Обычный (веб)"/>
    <w:basedOn w:val="Обычный"/>
    <w:next w:val="Обычный(веб)"/>
    <w:autoRedefine w:val="0"/>
    <w:hidden w:val="0"/>
    <w:qFormat w:val="1"/>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docdata,docy,v5,2403,baiaagaaboqcaaadmqcaaawnbwaaaaaaaaaaaaaaaaaaaaaaaaaaaaaaaaaaaaaaaaaaaaaaaaaaaaaaaaaaaaaaaaaaaaaaaaaaaaaaaaaaaaaaaaaaaaaaaaaaaaaaaaaaaaaaaaaaaaaaaaaaaaaaaaaaaaaaaaaaaaaaaaaaaaaaaaaaaaaaaaaaaaaaaaaaaaaaaaaaaaaaaaaaaaaaaaaaaaaaaaaaaaaa">
    <w:name w:val="docdata,docy,v5,2403,baiaagaaboqcaaadmqcaaawnbwaaaaaaaaaaaaaaaaaaaaaaaaaaaaaaaaaaaaaaaaaaaaaaaaaaaaaaaaaaaaaaaaaaaaaaaaaaaaaaaaaaaaaaaaaaaaaaaaaaaaaaaaaaaaaaaaaaaaaaaaaaaaaaaaaaaaaaaaaaaaaaaaaaaaaaaaaaaaaaaaaaaaaaaaaaaaaaaaaaaaaaaaaaaaaaaaaaaaaaaaaaaaaa"/>
    <w:basedOn w:val="Обычный"/>
    <w:next w:val="docdata,docy,v5,2403,baiaagaaboqcaaadmqcaaawnbwaaaaaaaaaaaaaaaaaaaaaaaaaaaaaaaaaaaaaaaaaaaaaaaaaaaaaaaaaaaaaaaaaaaaaaaaaaaaaaaaaaaaaaaaaaaaaaaaaaaaaaaaaaaaaaaaaaaaaaaaaaaaaaaaaaaaaaaaaaaaaaaaaaaaaaaaaaaaaaaaaaaaaaaaaaaaaaaaaaaaaaaaaaaaaaaaaaaaaaaaaaaaaa"/>
    <w:autoRedefine w:val="0"/>
    <w:hidden w:val="0"/>
    <w:qFormat w:val="0"/>
    <w:pPr>
      <w:suppressAutoHyphens w:val="1"/>
      <w:spacing w:after="100" w:afterAutospacing="1" w:before="100" w:beforeAutospacing="1" w:line="240" w:lineRule="auto"/>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uk-UA" w:val="uk-UA"/>
    </w:rPr>
  </w:style>
  <w:style w:type="paragraph"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Обычный"/>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pPr>
      <w:suppressAutoHyphens w:val="1"/>
      <w:spacing w:after="0" w:line="240" w:lineRule="auto"/>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uk-UA"/>
    </w:rPr>
  </w:style>
  <w:style w:type="character" w:styleId="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name w:val="Основной текст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next w:val="Основнойтекст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Знак"/>
    <w:autoRedefine w:val="0"/>
    <w:hidden w:val="0"/>
    <w:qFormat w:val="0"/>
    <w:rPr>
      <w:rFonts w:ascii="Times New Roman" w:cs="Times New Roman" w:eastAsia="Times New Roman" w:hAnsi="Times New Roman"/>
      <w:w w:val="100"/>
      <w:position w:val="-1"/>
      <w:sz w:val="24"/>
      <w:szCs w:val="24"/>
      <w:effect w:val="none"/>
      <w:vertAlign w:val="baseline"/>
      <w:cs w:val="0"/>
      <w:em w:val="none"/>
      <w:lang w:eastAsia="ru-RU"/>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1"/>
      <w:spacing w:after="0" w:line="240" w:lineRule="auto"/>
      <w:ind w:leftChars="-1" w:rightChars="0" w:firstLineChars="-1"/>
      <w:jc w:val="center"/>
      <w:textDirection w:val="btLr"/>
      <w:textAlignment w:val="top"/>
      <w:outlineLvl w:val="1"/>
    </w:pPr>
    <w:rPr>
      <w:rFonts w:ascii="Times NR Cyr MT" w:cs="Times New Roman" w:eastAsia="Times New Roman" w:hAnsi="Times NR Cyr MT"/>
      <w:b w:val="1"/>
      <w:w w:val="100"/>
      <w:position w:val="-1"/>
      <w:sz w:val="24"/>
      <w:szCs w:val="20"/>
      <w:effect w:val="none"/>
      <w:vertAlign w:val="baseline"/>
      <w:cs w:val="0"/>
      <w:em w:val="none"/>
      <w:lang w:bidi="ar-SA" w:eastAsia="ru-RU" w:val="uk-UA"/>
    </w:rPr>
  </w:style>
  <w:style w:type="paragraph" w:styleId="Текствыноски">
    <w:name w:val="Текст выноски"/>
    <w:basedOn w:val="Обычный"/>
    <w:next w:val="Текствыноски"/>
    <w:autoRedefine w:val="0"/>
    <w:hidden w:val="0"/>
    <w:qFormat w:val="1"/>
    <w:pPr>
      <w:suppressAutoHyphens w:val="1"/>
      <w:spacing w:after="0" w:line="240" w:lineRule="auto"/>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uk-UA" w:val="uk-UA"/>
    </w:rPr>
  </w:style>
  <w:style w:type="character" w:styleId="ТекствыноскиЗнак">
    <w:name w:val="Текст выноски Знак"/>
    <w:next w:val="ТекствыноскиЗнак"/>
    <w:autoRedefine w:val="0"/>
    <w:hidden w:val="0"/>
    <w:qFormat w:val="0"/>
    <w:rPr>
      <w:rFonts w:ascii="Segoe UI" w:cs="Segoe UI" w:hAnsi="Segoe UI"/>
      <w:w w:val="100"/>
      <w:position w:val="-1"/>
      <w:sz w:val="18"/>
      <w:szCs w:val="18"/>
      <w:effect w:val="none"/>
      <w:vertAlign w:val="baseline"/>
      <w:cs w:val="0"/>
      <w:em w:val="none"/>
      <w:lang/>
    </w:rPr>
  </w:style>
  <w:style w:type="paragraph" w:styleId="Верхнийколонтитул">
    <w:name w:val="Верхний колонтитул"/>
    <w:basedOn w:val="Обычный"/>
    <w:next w:val="Верх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ВерхнийколонтитулЗнак">
    <w:name w:val="Верхний колонтитул Знак"/>
    <w:basedOn w:val="Основнойшрифтабзаца"/>
    <w:next w:val="ВерхнийколонтитулЗнак"/>
    <w:autoRedefine w:val="0"/>
    <w:hidden w:val="0"/>
    <w:qFormat w:val="0"/>
    <w:rPr>
      <w:w w:val="100"/>
      <w:position w:val="-1"/>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2"/>
      <w:szCs w:val="22"/>
      <w:effect w:val="none"/>
      <w:vertAlign w:val="baseline"/>
      <w:cs w:val="0"/>
      <w:em w:val="none"/>
      <w:lang w:bidi="ar-SA" w:eastAsia="uk-UA" w:val="uk-UA"/>
    </w:rPr>
  </w:style>
  <w:style w:type="character" w:styleId="НижнийколонтитулЗнак">
    <w:name w:val="Нижний колонтитул Знак"/>
    <w:basedOn w:val="Основнойшрифтабзаца"/>
    <w:next w:val="НижнийколонтитулЗнак"/>
    <w:autoRedefine w:val="0"/>
    <w:hidden w:val="0"/>
    <w:qFormat w:val="0"/>
    <w:rPr>
      <w:w w:val="100"/>
      <w:position w:val="-1"/>
      <w:effect w:val="none"/>
      <w:vertAlign w:val="baseline"/>
      <w:cs w:val="0"/>
      <w:em w:val="none"/>
      <w:lang/>
    </w:rPr>
  </w:style>
  <w:style w:type="paragraph" w:styleId="Безинтервала">
    <w:name w:val="Без интервала"/>
    <w:next w:val="Безинтервала"/>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cxdrP8S3DjMOJHjHcRdsMhI23Q==">CgMxLjA4AHIhMWZIWGROMDRLZVI3ZmhXM2hVWEZpbzRZdE9DRnRha0Z2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2023-10-23T10:41:00Z</dcterms:created>
  <dc:creator>User</dc:creator>
</cp:coreProperties>
</file>