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2BC" w:rsidRDefault="007A64C2">
      <w:pPr>
        <w:shd w:val="clear" w:color="auto" w:fill="FFFFFF"/>
        <w:tabs>
          <w:tab w:val="left" w:pos="5670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Додаток</w:t>
      </w:r>
    </w:p>
    <w:p w:rsidR="006D12BC" w:rsidRDefault="00375305">
      <w:pPr>
        <w:shd w:val="clear" w:color="auto" w:fill="FFFFFF"/>
        <w:tabs>
          <w:tab w:val="left" w:pos="5670"/>
          <w:tab w:val="left" w:pos="5812"/>
        </w:tabs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 рішення 40</w:t>
      </w:r>
      <w:r w:rsidR="007A64C2">
        <w:rPr>
          <w:rFonts w:ascii="Times New Roman" w:eastAsia="Times New Roman" w:hAnsi="Times New Roman" w:cs="Times New Roman"/>
          <w:sz w:val="28"/>
          <w:szCs w:val="28"/>
        </w:rPr>
        <w:t xml:space="preserve"> сесії Сквирської міської ради VIII скликання «Про прийняття земельних ділянок у комунальну власність Сквирської міської територіальної громади»</w:t>
      </w:r>
    </w:p>
    <w:p w:rsidR="006D12BC" w:rsidRDefault="00375305">
      <w:pPr>
        <w:spacing w:after="0" w:line="240" w:lineRule="auto"/>
        <w:ind w:left="4956" w:firstLine="707"/>
      </w:pPr>
      <w:r>
        <w:rPr>
          <w:rFonts w:ascii="Times New Roman" w:eastAsia="Times New Roman" w:hAnsi="Times New Roman" w:cs="Times New Roman"/>
          <w:sz w:val="28"/>
          <w:szCs w:val="28"/>
        </w:rPr>
        <w:t>від 26.10.2023 №        -40</w:t>
      </w:r>
      <w:r w:rsidR="007A64C2">
        <w:rPr>
          <w:rFonts w:ascii="Times New Roman" w:eastAsia="Times New Roman" w:hAnsi="Times New Roman" w:cs="Times New Roman"/>
          <w:sz w:val="28"/>
          <w:szCs w:val="28"/>
        </w:rPr>
        <w:t>-VIII</w:t>
      </w:r>
    </w:p>
    <w:p w:rsidR="006D12BC" w:rsidRDefault="006D12BC"/>
    <w:tbl>
      <w:tblPr>
        <w:tblStyle w:val="a9"/>
        <w:tblW w:w="9675" w:type="dxa"/>
        <w:tblInd w:w="-115" w:type="dxa"/>
        <w:tblLayout w:type="fixed"/>
        <w:tblLook w:val="0400" w:firstRow="0" w:lastRow="0" w:firstColumn="0" w:lastColumn="0" w:noHBand="0" w:noVBand="1"/>
      </w:tblPr>
      <w:tblGrid>
        <w:gridCol w:w="655"/>
        <w:gridCol w:w="2721"/>
        <w:gridCol w:w="2699"/>
        <w:gridCol w:w="1128"/>
        <w:gridCol w:w="2472"/>
      </w:tblGrid>
      <w:tr w:rsidR="006D12BC">
        <w:trPr>
          <w:trHeight w:val="1572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 З/П</w:t>
            </w:r>
          </w:p>
        </w:tc>
        <w:tc>
          <w:tcPr>
            <w:tcW w:w="27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Кадастровий номер земельної ділянки</w:t>
            </w:r>
          </w:p>
        </w:tc>
        <w:tc>
          <w:tcPr>
            <w:tcW w:w="26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Місцезнаходження земельної ділянки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 земельної ділянки, га</w:t>
            </w:r>
          </w:p>
        </w:tc>
        <w:tc>
          <w:tcPr>
            <w:tcW w:w="24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Цільове призначення земельної ділянки</w:t>
            </w:r>
          </w:p>
        </w:tc>
      </w:tr>
      <w:tr w:rsidR="006D12BC">
        <w:trPr>
          <w:trHeight w:val="247"/>
        </w:trPr>
        <w:tc>
          <w:tcPr>
            <w:tcW w:w="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D12BC">
        <w:trPr>
          <w:trHeight w:val="786"/>
        </w:trPr>
        <w:tc>
          <w:tcPr>
            <w:tcW w:w="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375305" w:rsidP="00AA3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32240882</w:t>
            </w:r>
            <w:r w:rsidR="007A64C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A94D95">
              <w:rPr>
                <w:rFonts w:ascii="Times New Roman" w:eastAsia="Times New Roman" w:hAnsi="Times New Roman" w:cs="Times New Roman"/>
                <w:sz w:val="20"/>
                <w:szCs w:val="20"/>
              </w:rPr>
              <w:t>1:01</w:t>
            </w:r>
            <w:r w:rsidR="00AA324C">
              <w:rPr>
                <w:rFonts w:ascii="Times New Roman" w:eastAsia="Times New Roman" w:hAnsi="Times New Roman" w:cs="Times New Roman"/>
                <w:sz w:val="20"/>
                <w:szCs w:val="20"/>
              </w:rPr>
              <w:t>:045</w:t>
            </w:r>
            <w:r w:rsidR="007A64C2">
              <w:rPr>
                <w:rFonts w:ascii="Times New Roman" w:eastAsia="Times New Roman" w:hAnsi="Times New Roman" w:cs="Times New Roman"/>
                <w:sz w:val="20"/>
                <w:szCs w:val="20"/>
              </w:rPr>
              <w:t>:001</w:t>
            </w:r>
            <w:r w:rsidR="00AA324C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Сквирська міська територіальна громада</w:t>
            </w:r>
          </w:p>
          <w:p w:rsidR="006D12BC" w:rsidRDefault="00AA3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с.</w:t>
            </w:r>
            <w:r w:rsidR="008F05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F05EC">
              <w:rPr>
                <w:rFonts w:ascii="Times New Roman" w:eastAsia="Times New Roman" w:hAnsi="Times New Roman" w:cs="Times New Roman"/>
                <w:sz w:val="20"/>
                <w:szCs w:val="20"/>
              </w:rPr>
              <w:t>Шамраївка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7A64C2">
              <w:rPr>
                <w:rFonts w:ascii="Times New Roman" w:eastAsia="Times New Roman" w:hAnsi="Times New Roman" w:cs="Times New Roman"/>
                <w:sz w:val="20"/>
                <w:szCs w:val="20"/>
              </w:rPr>
              <w:t>Білоцерківського району Київської області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8F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0,1065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626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запасу</w:t>
            </w:r>
          </w:p>
        </w:tc>
      </w:tr>
      <w:tr w:rsidR="006D12BC">
        <w:trPr>
          <w:trHeight w:val="1214"/>
        </w:trPr>
        <w:tc>
          <w:tcPr>
            <w:tcW w:w="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585781" w:rsidP="00585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3224088200</w:t>
            </w:r>
            <w:r w:rsidR="007A64C2">
              <w:rPr>
                <w:rFonts w:ascii="Times New Roman" w:eastAsia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7A64C2">
              <w:rPr>
                <w:rFonts w:ascii="Times New Roman" w:eastAsia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7A64C2">
              <w:rPr>
                <w:rFonts w:ascii="Times New Roman" w:eastAsia="Times New Roman" w:hAnsi="Times New Roman" w:cs="Times New Roman"/>
                <w:sz w:val="20"/>
                <w:szCs w:val="20"/>
              </w:rPr>
              <w:t>:000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Сквирська міська територіальна громада</w:t>
            </w:r>
          </w:p>
          <w:p w:rsidR="006D12BC" w:rsidRDefault="00585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Шамраївка</w:t>
            </w:r>
            <w:proofErr w:type="spellEnd"/>
          </w:p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Білоцерківського району Київської області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DB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2,2237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2BC" w:rsidRDefault="00DB542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Землі запасу</w:t>
            </w:r>
          </w:p>
        </w:tc>
      </w:tr>
      <w:tr w:rsidR="006D12BC">
        <w:trPr>
          <w:trHeight w:val="786"/>
        </w:trPr>
        <w:tc>
          <w:tcPr>
            <w:tcW w:w="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0D41F9" w:rsidP="000D4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3224010100</w:t>
            </w:r>
            <w:r w:rsidR="007A64C2">
              <w:rPr>
                <w:rFonts w:ascii="Times New Roman" w:eastAsia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7A64C2">
              <w:rPr>
                <w:rFonts w:ascii="Times New Roman" w:eastAsia="Times New Roman" w:hAnsi="Times New Roman" w:cs="Times New Roman"/>
                <w:sz w:val="20"/>
                <w:szCs w:val="20"/>
              </w:rPr>
              <w:t>:01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7A64C2">
              <w:rPr>
                <w:rFonts w:ascii="Times New Roman" w:eastAsia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Сквирська міська територіальна громада</w:t>
            </w:r>
          </w:p>
          <w:p w:rsidR="006D12BC" w:rsidRDefault="00982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="000D41F9">
              <w:rPr>
                <w:rFonts w:ascii="Times New Roman" w:eastAsia="Times New Roman" w:hAnsi="Times New Roman" w:cs="Times New Roman"/>
                <w:sz w:val="20"/>
                <w:szCs w:val="20"/>
              </w:rPr>
              <w:t>. Сквира</w:t>
            </w:r>
            <w:r w:rsidR="008E75C2">
              <w:rPr>
                <w:rFonts w:ascii="Times New Roman" w:eastAsia="Times New Roman" w:hAnsi="Times New Roman" w:cs="Times New Roman"/>
                <w:sz w:val="20"/>
                <w:szCs w:val="20"/>
              </w:rPr>
              <w:t>, масив «РЕМ»</w:t>
            </w:r>
          </w:p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Білоцерківського району Київської області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982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12,5939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2BC" w:rsidRDefault="0098296F" w:rsidP="008E75C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01.</w:t>
            </w:r>
            <w:r w:rsidR="007A64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07 Для </w:t>
            </w:r>
            <w:r w:rsidR="008E75C2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городництва</w:t>
            </w:r>
          </w:p>
        </w:tc>
      </w:tr>
      <w:tr w:rsidR="006D12BC">
        <w:trPr>
          <w:trHeight w:val="786"/>
        </w:trPr>
        <w:tc>
          <w:tcPr>
            <w:tcW w:w="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8E75C2" w:rsidP="008E7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32240101</w:t>
            </w:r>
            <w:r w:rsidR="007A64C2"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7A64C2">
              <w:rPr>
                <w:rFonts w:ascii="Times New Roman" w:eastAsia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</w:t>
            </w:r>
            <w:r w:rsidR="007A64C2">
              <w:rPr>
                <w:rFonts w:ascii="Times New Roman" w:eastAsia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Сквирська міська територіальна громада</w:t>
            </w:r>
          </w:p>
          <w:p w:rsidR="006D12BC" w:rsidRDefault="008E7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м. Сквира, масив «Польова»</w:t>
            </w:r>
          </w:p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Білоцерківського району Київської області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8E7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24,7059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2BC" w:rsidRDefault="008E75C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01.07 Для городництва</w:t>
            </w:r>
          </w:p>
        </w:tc>
      </w:tr>
      <w:tr w:rsidR="006D12BC">
        <w:trPr>
          <w:trHeight w:val="786"/>
        </w:trPr>
        <w:tc>
          <w:tcPr>
            <w:tcW w:w="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8E75C2" w:rsidP="008E7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32240101</w:t>
            </w:r>
            <w:r w:rsidR="007A64C2">
              <w:rPr>
                <w:rFonts w:ascii="Times New Roman" w:eastAsia="Times New Roman" w:hAnsi="Times New Roman" w:cs="Times New Roman"/>
                <w:sz w:val="20"/>
                <w:szCs w:val="20"/>
              </w:rPr>
              <w:t>00:0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7A64C2">
              <w:rPr>
                <w:rFonts w:ascii="Times New Roman" w:eastAsia="Times New Roman" w:hAnsi="Times New Roman" w:cs="Times New Roman"/>
                <w:sz w:val="20"/>
                <w:szCs w:val="20"/>
              </w:rPr>
              <w:t>:0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  <w:r w:rsidR="007A64C2">
              <w:rPr>
                <w:rFonts w:ascii="Times New Roman" w:eastAsia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Сквирська міська територіальна громада</w:t>
            </w:r>
          </w:p>
          <w:p w:rsidR="006D12BC" w:rsidRDefault="008E7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м. Сквира, масив </w:t>
            </w:r>
            <w:r w:rsidR="00B63BE6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Павленки»</w:t>
            </w:r>
          </w:p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Білоцерківського району Київської області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8E7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3,4069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2BC" w:rsidRDefault="008E75C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01.07 Для городництва</w:t>
            </w:r>
          </w:p>
        </w:tc>
      </w:tr>
      <w:tr w:rsidR="006D12BC" w:rsidTr="008E75C2">
        <w:trPr>
          <w:trHeight w:val="786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8E75C2" w:rsidP="008E7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32240101</w:t>
            </w:r>
            <w:r w:rsidR="007A64C2">
              <w:rPr>
                <w:rFonts w:ascii="Times New Roman" w:eastAsia="Times New Roman" w:hAnsi="Times New Roman" w:cs="Times New Roman"/>
                <w:sz w:val="20"/>
                <w:szCs w:val="20"/>
              </w:rPr>
              <w:t>00:04:00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7A64C2">
              <w:rPr>
                <w:rFonts w:ascii="Times New Roman" w:eastAsia="Times New Roman" w:hAnsi="Times New Roman" w:cs="Times New Roman"/>
                <w:sz w:val="20"/>
                <w:szCs w:val="20"/>
              </w:rPr>
              <w:t>:00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Сквирська міська територіальна громада</w:t>
            </w:r>
          </w:p>
          <w:p w:rsidR="006D12BC" w:rsidRDefault="008E7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м. Сквира, масив «Слобода»</w:t>
            </w:r>
          </w:p>
          <w:p w:rsidR="006D12BC" w:rsidRDefault="007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Білоцерківського району Київської області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2BC" w:rsidRDefault="008E7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9,0325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12BC" w:rsidRDefault="008E75C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01.07 Для городництва</w:t>
            </w:r>
          </w:p>
        </w:tc>
      </w:tr>
    </w:tbl>
    <w:p w:rsidR="006D12BC" w:rsidRDefault="006D12BC"/>
    <w:p w:rsidR="006D12BC" w:rsidRDefault="007A64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Начальниця відділу з питань</w:t>
      </w:r>
    </w:p>
    <w:p w:rsidR="00DA0A6D" w:rsidRDefault="007A64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земельних ресурсів та кадастру</w:t>
      </w:r>
    </w:p>
    <w:p w:rsidR="006D12BC" w:rsidRDefault="00DA0A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Сквирської міської ради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7A64C2">
        <w:rPr>
          <w:rFonts w:ascii="Times New Roman" w:eastAsia="Times New Roman" w:hAnsi="Times New Roman" w:cs="Times New Roman"/>
          <w:sz w:val="28"/>
          <w:szCs w:val="28"/>
        </w:rPr>
        <w:tab/>
      </w:r>
      <w:r w:rsidR="007A64C2">
        <w:rPr>
          <w:rFonts w:ascii="Times New Roman" w:eastAsia="Times New Roman" w:hAnsi="Times New Roman" w:cs="Times New Roman"/>
          <w:sz w:val="28"/>
          <w:szCs w:val="28"/>
        </w:rPr>
        <w:tab/>
      </w:r>
      <w:r w:rsidR="007A64C2">
        <w:rPr>
          <w:rFonts w:ascii="Times New Roman" w:eastAsia="Times New Roman" w:hAnsi="Times New Roman" w:cs="Times New Roman"/>
          <w:sz w:val="28"/>
          <w:szCs w:val="28"/>
        </w:rPr>
        <w:tab/>
        <w:t xml:space="preserve">    Людмила ПАНІМАТЧЕНКО</w:t>
      </w:r>
    </w:p>
    <w:sectPr w:rsidR="006D12BC">
      <w:pgSz w:w="11906" w:h="16838"/>
      <w:pgMar w:top="992" w:right="566" w:bottom="850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2BC"/>
    <w:rsid w:val="000D41F9"/>
    <w:rsid w:val="00375305"/>
    <w:rsid w:val="00435A64"/>
    <w:rsid w:val="00585781"/>
    <w:rsid w:val="00626595"/>
    <w:rsid w:val="006D12BC"/>
    <w:rsid w:val="007A64C2"/>
    <w:rsid w:val="008E75C2"/>
    <w:rsid w:val="008F05EC"/>
    <w:rsid w:val="0098296F"/>
    <w:rsid w:val="00A94D95"/>
    <w:rsid w:val="00AA324C"/>
    <w:rsid w:val="00B63BE6"/>
    <w:rsid w:val="00DA0A6D"/>
    <w:rsid w:val="00DB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86D6A"/>
  <w15:docId w15:val="{72829789-266B-4F61-9D7D-48729FD31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line number"/>
    <w:basedOn w:val="a0"/>
    <w:uiPriority w:val="99"/>
    <w:semiHidden/>
    <w:unhideWhenUsed/>
    <w:rsid w:val="00454D94"/>
  </w:style>
  <w:style w:type="paragraph" w:styleId="a5">
    <w:name w:val="Balloon Text"/>
    <w:basedOn w:val="a"/>
    <w:link w:val="a6"/>
    <w:uiPriority w:val="99"/>
    <w:semiHidden/>
    <w:unhideWhenUsed/>
    <w:rsid w:val="00DA3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35BE"/>
    <w:rPr>
      <w:rFonts w:ascii="Tahoma" w:hAnsi="Tahoma" w:cs="Tahoma"/>
      <w:sz w:val="16"/>
      <w:szCs w:val="16"/>
    </w:rPr>
  </w:style>
  <w:style w:type="paragraph" w:styleId="a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xOT9VPhsJZraHhFE9azsEweeIlw==">AMUW2mUtvUu/334QzbEBeL53+T0PsQ/WUCMEXTCjjJgrwZWVfjk95cSyFmCFtbEteBypStXl3cVstOTWf3bXt9cE9PNZruXYhHmInA+5glSFf62QAhWBr64GWkV5iLM34J5M9yD7HcKXUm3nDnubRQFQPX5MpORxaw==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66A0064-B01E-4066-A92B-84324BE18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891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</cp:revision>
  <cp:lastPrinted>2023-10-17T08:15:00Z</cp:lastPrinted>
  <dcterms:created xsi:type="dcterms:W3CDTF">2023-10-17T06:12:00Z</dcterms:created>
  <dcterms:modified xsi:type="dcterms:W3CDTF">2023-10-17T08:19:00Z</dcterms:modified>
</cp:coreProperties>
</file>